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526" w:rsidRPr="00C82BF5" w:rsidRDefault="00D74939" w:rsidP="00C82BF5">
      <w:pPr>
        <w:pStyle w:val="SBSToppsaksliste"/>
      </w:pPr>
      <w:r w:rsidRPr="00C82BF5">
        <w:t>In</w:t>
      </w:r>
      <w:r w:rsidR="00A70526" w:rsidRPr="00C82BF5">
        <w:t>nkalling til:</w:t>
      </w:r>
    </w:p>
    <w:p w:rsidR="00A70526" w:rsidRPr="00C82BF5" w:rsidRDefault="00A70526" w:rsidP="00C82BF5">
      <w:pPr>
        <w:pStyle w:val="SBSToppsaksliste"/>
      </w:pPr>
      <w:r w:rsidRPr="00C82BF5">
        <w:t>GENERALFORSAMLING 201</w:t>
      </w:r>
      <w:r w:rsidR="000852AF">
        <w:t>3</w:t>
      </w:r>
    </w:p>
    <w:p w:rsidR="00A70526" w:rsidRPr="00C82BF5" w:rsidRDefault="00A70526" w:rsidP="00C82BF5">
      <w:pPr>
        <w:pStyle w:val="SBSToppsaksliste"/>
      </w:pPr>
      <w:r w:rsidRPr="00C82BF5">
        <w:t>SUNDSTREDET BOLIGSAMEIE</w:t>
      </w:r>
    </w:p>
    <w:p w:rsidR="00A70526" w:rsidRPr="000852AF" w:rsidRDefault="00A70526" w:rsidP="00A70526"/>
    <w:p w:rsidR="006A2FA0" w:rsidRPr="000852AF" w:rsidRDefault="00A70526" w:rsidP="00C82BF5">
      <w:pPr>
        <w:pStyle w:val="SBSOverskrift1"/>
        <w:jc w:val="center"/>
      </w:pPr>
      <w:r w:rsidRPr="000852AF">
        <w:t>Moss K</w:t>
      </w:r>
      <w:r w:rsidR="00635CEA" w:rsidRPr="000852AF">
        <w:t xml:space="preserve">unstforenings lokaler </w:t>
      </w:r>
      <w:r w:rsidR="000852AF" w:rsidRPr="000852AF">
        <w:t>torsdag 25</w:t>
      </w:r>
      <w:r w:rsidRPr="000852AF">
        <w:t xml:space="preserve">. </w:t>
      </w:r>
      <w:r w:rsidR="000852AF" w:rsidRPr="000852AF">
        <w:t>april kl. 18</w:t>
      </w:r>
      <w:r w:rsidRPr="000852AF">
        <w:t>.00</w:t>
      </w:r>
    </w:p>
    <w:p w:rsidR="006A2FA0" w:rsidRPr="000852AF" w:rsidRDefault="00A70526" w:rsidP="008C11E8">
      <w:pPr>
        <w:pStyle w:val="SBSBrdtekst"/>
      </w:pPr>
      <w:r w:rsidRPr="000852AF">
        <w:t>I henhold til vedtektenes § 3.1. innkaller styret med dette til ordinær Generalforsamling i Sundstredet</w:t>
      </w:r>
      <w:r w:rsidR="00A9338F" w:rsidRPr="000852AF">
        <w:t xml:space="preserve"> Boligsameie, organisasjons nr.</w:t>
      </w:r>
      <w:r w:rsidRPr="000852AF">
        <w:t>988</w:t>
      </w:r>
      <w:r w:rsidR="00A9338F" w:rsidRPr="000852AF">
        <w:t xml:space="preserve"> </w:t>
      </w:r>
      <w:r w:rsidRPr="000852AF">
        <w:t>160</w:t>
      </w:r>
      <w:r w:rsidR="00A9338F" w:rsidRPr="000852AF">
        <w:t xml:space="preserve"> </w:t>
      </w:r>
      <w:r w:rsidRPr="000852AF">
        <w:t>555, Sundstredet 100, 1531 Moss.</w:t>
      </w:r>
    </w:p>
    <w:p w:rsidR="00A70526" w:rsidRPr="000448BD" w:rsidRDefault="00A70526" w:rsidP="008C11E8">
      <w:pPr>
        <w:pStyle w:val="SBSBrdtekst"/>
      </w:pPr>
      <w:r w:rsidRPr="000852AF">
        <w:t>Generalfor</w:t>
      </w:r>
      <w:r w:rsidR="00635CEA" w:rsidRPr="000852AF">
        <w:t xml:space="preserve">samlingen finner sted </w:t>
      </w:r>
      <w:r w:rsidR="000852AF" w:rsidRPr="000852AF">
        <w:t>torsdag 25. april kl. 18</w:t>
      </w:r>
      <w:r w:rsidRPr="000852AF">
        <w:t xml:space="preserve">:00 i lokalene til </w:t>
      </w:r>
      <w:r w:rsidRPr="000448BD">
        <w:t>Moss Kunstforening.</w:t>
      </w:r>
    </w:p>
    <w:p w:rsidR="00EB45AC" w:rsidRDefault="00A70526" w:rsidP="00FC7FD3">
      <w:pPr>
        <w:pStyle w:val="SBSBrdtekst"/>
      </w:pPr>
      <w:r w:rsidRPr="000448BD">
        <w:t>Alle beboere kan møte. Hver eier/seksjon</w:t>
      </w:r>
      <w:r w:rsidR="006A2FA0">
        <w:t xml:space="preserve"> </w:t>
      </w:r>
      <w:r w:rsidRPr="000448BD">
        <w:t>har en stemme. Det er anledning til skriftlig å gi fullmakt til andre dersom en selv ikke kan møte. (Jfr. § 3.3)</w:t>
      </w:r>
    </w:p>
    <w:p w:rsidR="00EB45AC" w:rsidRPr="00E7740F" w:rsidRDefault="00EB45AC" w:rsidP="00E7740F">
      <w:pPr>
        <w:pStyle w:val="SBSSaknummer"/>
        <w:numPr>
          <w:ilvl w:val="0"/>
          <w:numId w:val="14"/>
        </w:numPr>
      </w:pPr>
      <w:r w:rsidRPr="00E7740F">
        <w:t>Dagsorden</w:t>
      </w:r>
    </w:p>
    <w:p w:rsidR="00C82BF5" w:rsidRPr="00E7740F" w:rsidRDefault="00C82BF5" w:rsidP="00E7740F">
      <w:pPr>
        <w:pStyle w:val="SBSSaknummer"/>
        <w:numPr>
          <w:ilvl w:val="1"/>
          <w:numId w:val="14"/>
        </w:numPr>
      </w:pPr>
      <w:r w:rsidRPr="00E7740F">
        <w:t>Registrering / Konstituering</w:t>
      </w:r>
    </w:p>
    <w:p w:rsidR="00C82BF5" w:rsidRPr="00E7740F" w:rsidRDefault="00C82BF5" w:rsidP="00E7740F">
      <w:pPr>
        <w:pStyle w:val="SBSSaknummer"/>
        <w:numPr>
          <w:ilvl w:val="1"/>
          <w:numId w:val="14"/>
        </w:numPr>
      </w:pPr>
      <w:r w:rsidRPr="00E7740F">
        <w:t>Registrere stemmeberettigede</w:t>
      </w:r>
    </w:p>
    <w:p w:rsidR="00C82BF5" w:rsidRPr="00E7740F" w:rsidRDefault="00C82BF5" w:rsidP="00E7740F">
      <w:pPr>
        <w:pStyle w:val="SBSSaknummer"/>
        <w:numPr>
          <w:ilvl w:val="1"/>
          <w:numId w:val="14"/>
        </w:numPr>
      </w:pPr>
      <w:r w:rsidRPr="00E7740F">
        <w:t>Godkjennelse av fullmakter</w:t>
      </w:r>
    </w:p>
    <w:p w:rsidR="00C82BF5" w:rsidRPr="00E7740F" w:rsidRDefault="00C82BF5" w:rsidP="00E7740F">
      <w:pPr>
        <w:pStyle w:val="SBSSaknummer"/>
        <w:numPr>
          <w:ilvl w:val="1"/>
          <w:numId w:val="14"/>
        </w:numPr>
      </w:pPr>
      <w:r w:rsidRPr="00E7740F">
        <w:t xml:space="preserve">Valg av: Møteleder </w:t>
      </w:r>
    </w:p>
    <w:p w:rsidR="00C82BF5" w:rsidRPr="00E7740F" w:rsidRDefault="00C82BF5" w:rsidP="00E7740F">
      <w:pPr>
        <w:pStyle w:val="SBSSaknummer"/>
        <w:numPr>
          <w:ilvl w:val="1"/>
          <w:numId w:val="14"/>
        </w:numPr>
      </w:pPr>
      <w:r w:rsidRPr="00E7740F">
        <w:t xml:space="preserve">Valg av: Sekretær </w:t>
      </w:r>
    </w:p>
    <w:p w:rsidR="00C82BF5" w:rsidRPr="00E7740F" w:rsidRDefault="00C82BF5" w:rsidP="00E7740F">
      <w:pPr>
        <w:pStyle w:val="SBSSaknummer"/>
        <w:numPr>
          <w:ilvl w:val="1"/>
          <w:numId w:val="14"/>
        </w:numPr>
      </w:pPr>
      <w:r w:rsidRPr="00E7740F">
        <w:t>Valg av: 2 persone</w:t>
      </w:r>
      <w:r w:rsidR="003475C6">
        <w:t>r til</w:t>
      </w:r>
      <w:r w:rsidRPr="00E7740F">
        <w:t xml:space="preserve"> underskrift av protokoll.</w:t>
      </w:r>
    </w:p>
    <w:p w:rsidR="00C82BF5" w:rsidRPr="00E7740F" w:rsidRDefault="00C82BF5" w:rsidP="00E7740F">
      <w:pPr>
        <w:pStyle w:val="SBSSaknummer"/>
        <w:numPr>
          <w:ilvl w:val="1"/>
          <w:numId w:val="14"/>
        </w:numPr>
      </w:pPr>
      <w:r w:rsidRPr="00E7740F">
        <w:t>Godkjennelse av innkalling</w:t>
      </w:r>
    </w:p>
    <w:p w:rsidR="00C82BF5" w:rsidRPr="00E7740F" w:rsidRDefault="00C82BF5" w:rsidP="00E7740F">
      <w:pPr>
        <w:pStyle w:val="SBSSaknummer"/>
        <w:numPr>
          <w:ilvl w:val="1"/>
          <w:numId w:val="14"/>
        </w:numPr>
      </w:pPr>
      <w:r w:rsidRPr="00E7740F">
        <w:t>Godkjennelse av dagsorden</w:t>
      </w:r>
    </w:p>
    <w:p w:rsidR="00C82BF5" w:rsidRPr="00E7740F" w:rsidRDefault="00C82BF5" w:rsidP="00E7740F">
      <w:pPr>
        <w:pStyle w:val="SBSSaknummer"/>
        <w:numPr>
          <w:ilvl w:val="0"/>
          <w:numId w:val="14"/>
        </w:numPr>
      </w:pPr>
      <w:r w:rsidRPr="00E7740F">
        <w:t xml:space="preserve">Styrets </w:t>
      </w:r>
      <w:r w:rsidR="00DE2490" w:rsidRPr="00E7740F">
        <w:t>års</w:t>
      </w:r>
      <w:r w:rsidR="00DD5BD8">
        <w:t>beretning 2012</w:t>
      </w:r>
    </w:p>
    <w:p w:rsidR="00C82BF5" w:rsidRPr="00E7740F" w:rsidRDefault="00C82BF5" w:rsidP="00E7740F">
      <w:pPr>
        <w:pStyle w:val="SBSSaknummer"/>
        <w:numPr>
          <w:ilvl w:val="0"/>
          <w:numId w:val="14"/>
        </w:numPr>
      </w:pPr>
      <w:r w:rsidRPr="00E7740F">
        <w:t>Regn</w:t>
      </w:r>
      <w:r w:rsidR="00DD5BD8">
        <w:t>skap med revisjonsberetning 2012</w:t>
      </w:r>
    </w:p>
    <w:p w:rsidR="00C82BF5" w:rsidRPr="00E7740F" w:rsidRDefault="00C82BF5" w:rsidP="00E7740F">
      <w:pPr>
        <w:pStyle w:val="SBSSaknummer"/>
        <w:numPr>
          <w:ilvl w:val="0"/>
          <w:numId w:val="14"/>
        </w:numPr>
      </w:pPr>
      <w:r w:rsidRPr="00E7740F">
        <w:t>Innkomne forslag</w:t>
      </w:r>
    </w:p>
    <w:p w:rsidR="001C0CA9" w:rsidRPr="001C0CA9" w:rsidRDefault="001C0CA9" w:rsidP="001C0CA9">
      <w:pPr>
        <w:pStyle w:val="SBSSaknummer"/>
        <w:numPr>
          <w:ilvl w:val="1"/>
          <w:numId w:val="14"/>
        </w:numPr>
      </w:pPr>
      <w:proofErr w:type="spellStart"/>
      <w:r w:rsidRPr="001C0CA9">
        <w:t>Flislegging</w:t>
      </w:r>
      <w:proofErr w:type="spellEnd"/>
      <w:r w:rsidRPr="001C0CA9">
        <w:t xml:space="preserve"> av svalganger</w:t>
      </w:r>
    </w:p>
    <w:p w:rsidR="001C0CA9" w:rsidRPr="001C0CA9" w:rsidRDefault="001C0CA9" w:rsidP="001C0CA9">
      <w:pPr>
        <w:pStyle w:val="SBSSaknummer"/>
        <w:numPr>
          <w:ilvl w:val="1"/>
          <w:numId w:val="14"/>
        </w:numPr>
      </w:pPr>
      <w:r w:rsidRPr="001C0CA9">
        <w:t>Male dekkeforkanter</w:t>
      </w:r>
    </w:p>
    <w:p w:rsidR="001C0CA9" w:rsidRPr="001C0CA9" w:rsidRDefault="001C0CA9" w:rsidP="001C0CA9">
      <w:pPr>
        <w:pStyle w:val="SBSSaknummer"/>
        <w:numPr>
          <w:ilvl w:val="1"/>
          <w:numId w:val="14"/>
        </w:numPr>
      </w:pPr>
      <w:r w:rsidRPr="001C0CA9">
        <w:t>Tiltak i kjeller</w:t>
      </w:r>
    </w:p>
    <w:p w:rsidR="00C82BF5" w:rsidRPr="00E7740F" w:rsidRDefault="00C82BF5" w:rsidP="00E7740F">
      <w:pPr>
        <w:pStyle w:val="SBSSaknummer"/>
        <w:numPr>
          <w:ilvl w:val="0"/>
          <w:numId w:val="14"/>
        </w:numPr>
      </w:pPr>
      <w:r w:rsidRPr="00E7740F">
        <w:t xml:space="preserve">Budsjett </w:t>
      </w:r>
    </w:p>
    <w:p w:rsidR="00C82BF5" w:rsidRPr="00E7740F" w:rsidRDefault="00C52CC1" w:rsidP="00C52CC1">
      <w:pPr>
        <w:pStyle w:val="SBSSaknummer"/>
        <w:numPr>
          <w:ilvl w:val="1"/>
          <w:numId w:val="14"/>
        </w:numPr>
      </w:pPr>
      <w:r>
        <w:t>Budsjett</w:t>
      </w:r>
      <w:r w:rsidR="00DD5BD8">
        <w:t xml:space="preserve"> 2013</w:t>
      </w:r>
      <w:r>
        <w:t xml:space="preserve"> - Revidering</w:t>
      </w:r>
    </w:p>
    <w:p w:rsidR="00C82BF5" w:rsidRPr="00E7740F" w:rsidRDefault="00DD5BD8" w:rsidP="00C52CC1">
      <w:pPr>
        <w:pStyle w:val="SBSSaknummer"/>
        <w:numPr>
          <w:ilvl w:val="1"/>
          <w:numId w:val="14"/>
        </w:numPr>
      </w:pPr>
      <w:r>
        <w:t>Budsjett 2014</w:t>
      </w:r>
    </w:p>
    <w:p w:rsidR="00C82BF5" w:rsidRPr="00E7740F" w:rsidRDefault="00C82BF5" w:rsidP="00E7740F">
      <w:pPr>
        <w:pStyle w:val="SBSSaknummer"/>
        <w:numPr>
          <w:ilvl w:val="0"/>
          <w:numId w:val="14"/>
        </w:numPr>
      </w:pPr>
      <w:r w:rsidRPr="00E7740F">
        <w:t>Valg</w:t>
      </w:r>
    </w:p>
    <w:p w:rsidR="00C82BF5" w:rsidRPr="00E7740F" w:rsidRDefault="00A9338F" w:rsidP="00E7740F">
      <w:pPr>
        <w:pStyle w:val="SBSSaknummer"/>
        <w:numPr>
          <w:ilvl w:val="0"/>
          <w:numId w:val="14"/>
        </w:numPr>
      </w:pPr>
      <w:r w:rsidRPr="00E7740F">
        <w:t>Avslutning</w:t>
      </w:r>
      <w:r w:rsidR="00A1251D">
        <w:br/>
      </w:r>
      <w:r w:rsidR="00A1251D">
        <w:br/>
      </w:r>
      <w:r w:rsidR="00A1251D">
        <w:br/>
      </w:r>
    </w:p>
    <w:p w:rsidR="008816D9" w:rsidRDefault="008816D9" w:rsidP="005F0C89">
      <w:pPr>
        <w:pStyle w:val="SBSOverskrift2"/>
      </w:pPr>
    </w:p>
    <w:p w:rsidR="008816D9" w:rsidRDefault="008816D9" w:rsidP="005F0C89">
      <w:pPr>
        <w:pStyle w:val="SBSOverskrift2"/>
      </w:pPr>
    </w:p>
    <w:p w:rsidR="008816D9" w:rsidRDefault="008816D9" w:rsidP="005F0C89">
      <w:pPr>
        <w:pStyle w:val="SBSOverskrift2"/>
      </w:pPr>
    </w:p>
    <w:p w:rsidR="00A70526" w:rsidRPr="000448BD" w:rsidRDefault="002B64C9" w:rsidP="005F0C89">
      <w:pPr>
        <w:pStyle w:val="SBSOverskrift2"/>
      </w:pPr>
      <w:r>
        <w:lastRenderedPageBreak/>
        <w:t>Sak 2 - S</w:t>
      </w:r>
      <w:r w:rsidR="00E85493">
        <w:t>tyrets årsberetning 2012</w:t>
      </w:r>
    </w:p>
    <w:p w:rsidR="00A70526" w:rsidRPr="0060062C" w:rsidRDefault="008C11E8" w:rsidP="00CA6191">
      <w:pPr>
        <w:pStyle w:val="SBSOverskrift1"/>
        <w:spacing w:line="240" w:lineRule="auto"/>
      </w:pPr>
      <w:r>
        <w:t>INNLEDNING</w:t>
      </w:r>
    </w:p>
    <w:p w:rsidR="00E85493" w:rsidRDefault="00A70526" w:rsidP="00CA6191">
      <w:pPr>
        <w:pStyle w:val="SBSBrdtekst"/>
      </w:pPr>
      <w:r w:rsidRPr="000448BD">
        <w:t>D</w:t>
      </w:r>
      <w:r w:rsidR="00EF248F">
        <w:t xml:space="preserve">et er avholdt 10 styremøter og </w:t>
      </w:r>
      <w:r w:rsidR="00E504FF" w:rsidRPr="00E504FF">
        <w:t>3</w:t>
      </w:r>
      <w:r w:rsidR="00CD72D7" w:rsidRPr="00E504FF">
        <w:t xml:space="preserve"> sosiale</w:t>
      </w:r>
      <w:r w:rsidRPr="00E504FF">
        <w:t xml:space="preserve"> arrangement de</w:t>
      </w:r>
      <w:r w:rsidR="007859C7" w:rsidRPr="00E504FF">
        <w:t xml:space="preserve">tte året. Styret </w:t>
      </w:r>
      <w:r w:rsidR="007859C7">
        <w:t xml:space="preserve">har </w:t>
      </w:r>
      <w:r w:rsidR="007859C7" w:rsidRPr="005A4F40">
        <w:t>behandlet 7</w:t>
      </w:r>
      <w:r w:rsidR="005A4F40" w:rsidRPr="005A4F40">
        <w:t>6</w:t>
      </w:r>
      <w:r w:rsidRPr="005A4F40">
        <w:t xml:space="preserve"> </w:t>
      </w:r>
      <w:r w:rsidRPr="000448BD">
        <w:t xml:space="preserve">saker. </w:t>
      </w:r>
    </w:p>
    <w:p w:rsidR="008B09C5" w:rsidRPr="00315903" w:rsidRDefault="00A70526" w:rsidP="00CA6191">
      <w:pPr>
        <w:pStyle w:val="SBSBrdtekst"/>
      </w:pPr>
      <w:r w:rsidRPr="000448BD">
        <w:t xml:space="preserve">Styret har ambisjoner om at utearealet og bygningsmassen skal være godt vedlikeholdt, og ha en høy standard. </w:t>
      </w:r>
      <w:r w:rsidR="00E04DB2">
        <w:t>Økonomien i sameie er god</w:t>
      </w:r>
      <w:r w:rsidR="00D74939" w:rsidRPr="00315903">
        <w:t xml:space="preserve"> og </w:t>
      </w:r>
      <w:r w:rsidR="00E04DB2">
        <w:t>det er</w:t>
      </w:r>
      <w:r w:rsidRPr="00315903">
        <w:t xml:space="preserve"> god økonomistyring.</w:t>
      </w:r>
      <w:r w:rsidR="001C0CA9" w:rsidRPr="00315903">
        <w:t xml:space="preserve"> </w:t>
      </w:r>
      <w:r w:rsidR="00E04DB2">
        <w:t>Gjennom</w:t>
      </w:r>
      <w:r w:rsidR="008B09C5" w:rsidRPr="00315903">
        <w:t xml:space="preserve"> mange år har det blitt bygget opp et vedlikeholdsfond</w:t>
      </w:r>
      <w:r w:rsidR="00A62F29" w:rsidRPr="00315903">
        <w:t xml:space="preserve"> som</w:t>
      </w:r>
      <w:r w:rsidR="00E85493">
        <w:t xml:space="preserve"> inkludert annen egenkapital var på</w:t>
      </w:r>
      <w:r w:rsidR="00A62F29" w:rsidRPr="00315903">
        <w:t xml:space="preserve"> kr.</w:t>
      </w:r>
      <w:r w:rsidR="00E85493">
        <w:t xml:space="preserve"> </w:t>
      </w:r>
      <w:proofErr w:type="gramStart"/>
      <w:r w:rsidR="00E85493">
        <w:t>2.668.479</w:t>
      </w:r>
      <w:proofErr w:type="gramEnd"/>
      <w:r w:rsidR="00E85493">
        <w:t xml:space="preserve"> ved årsskiftet. </w:t>
      </w:r>
      <w:r w:rsidR="00A62F29" w:rsidRPr="00315903">
        <w:t xml:space="preserve">I 2013 har vi også mottatt kr </w:t>
      </w:r>
      <w:proofErr w:type="gramStart"/>
      <w:r w:rsidR="00A62F29" w:rsidRPr="00315903">
        <w:t>1.875.000</w:t>
      </w:r>
      <w:proofErr w:type="gramEnd"/>
      <w:r w:rsidR="00A62F29" w:rsidRPr="00315903">
        <w:t xml:space="preserve"> som et forlik med utbygger som kompensasjon for kjelleren som ikke er tett. </w:t>
      </w:r>
    </w:p>
    <w:p w:rsidR="00A70526" w:rsidRPr="000448BD" w:rsidRDefault="00A70526" w:rsidP="00A70526"/>
    <w:p w:rsidR="00A70526" w:rsidRPr="000448BD" w:rsidRDefault="00A70526" w:rsidP="0060062C">
      <w:pPr>
        <w:pStyle w:val="SBSOverskrift1"/>
      </w:pPr>
      <w:r w:rsidRPr="000448BD">
        <w:t>STYRETS</w:t>
      </w:r>
      <w:r w:rsidR="008C11E8">
        <w:t xml:space="preserve"> SAMMENSETNING OG ANSVARSOMRÅDE</w:t>
      </w:r>
    </w:p>
    <w:p w:rsidR="00DD5BD8" w:rsidRDefault="00DD5BD8" w:rsidP="00DD5BD8">
      <w:pPr>
        <w:pStyle w:val="SBSBrdtekst"/>
      </w:pPr>
      <w:r w:rsidRPr="00EF248F">
        <w:t xml:space="preserve">Styret har </w:t>
      </w:r>
      <w:r>
        <w:t xml:space="preserve">i regnskapsåret bestått av: Cathrine Dalan, Turid Larsen, Steinar Markussen, Natalja </w:t>
      </w:r>
      <w:proofErr w:type="spellStart"/>
      <w:r>
        <w:t>Lindalog</w:t>
      </w:r>
      <w:proofErr w:type="spellEnd"/>
      <w:r>
        <w:t xml:space="preserve"> Per </w:t>
      </w:r>
      <w:proofErr w:type="spellStart"/>
      <w:r>
        <w:t>Guneriussen</w:t>
      </w:r>
      <w:proofErr w:type="spellEnd"/>
      <w:proofErr w:type="gramStart"/>
      <w:r>
        <w:t>,.</w:t>
      </w:r>
      <w:proofErr w:type="gramEnd"/>
      <w:r>
        <w:t xml:space="preserve"> Varamedlemmer: Anne-Karen Brekstad og Hildegunn Molvær.</w:t>
      </w:r>
    </w:p>
    <w:p w:rsidR="00A70526" w:rsidRPr="000448BD" w:rsidRDefault="00A70526" w:rsidP="0060062C">
      <w:pPr>
        <w:pStyle w:val="SBSBrdtekst"/>
      </w:pPr>
      <w:r w:rsidRPr="000448BD">
        <w:t>I følge § 4-1 i sameiets vedtekter konstituerer styret seg selv, bortsett fra leder som blir valgt direkte: ”Styret konstituerer seg og velger nestleder blant styrets medlemmer. Ved konstituering kan også andre styreoppgaver fordeles til styremedlemmer.”</w:t>
      </w:r>
    </w:p>
    <w:p w:rsidR="00A70526" w:rsidRPr="000448BD" w:rsidRDefault="00A70526" w:rsidP="005F0C89">
      <w:pPr>
        <w:pStyle w:val="SBSOverskrift2"/>
      </w:pPr>
      <w:r w:rsidRPr="000448BD">
        <w:t>Fordeling av ansvarsområder har vært følgende</w:t>
      </w:r>
      <w:r w:rsidR="0060062C">
        <w:t>:</w:t>
      </w:r>
    </w:p>
    <w:p w:rsidR="00C46B14" w:rsidRPr="00C46B14" w:rsidRDefault="00DD5BD8" w:rsidP="00C46B14">
      <w:pPr>
        <w:pStyle w:val="SBSBrdtekst"/>
        <w:rPr>
          <w:b/>
        </w:rPr>
      </w:pPr>
      <w:r>
        <w:rPr>
          <w:b/>
        </w:rPr>
        <w:t>Cathrine</w:t>
      </w:r>
      <w:r w:rsidR="00A70526" w:rsidRPr="009A7095">
        <w:rPr>
          <w:b/>
        </w:rPr>
        <w:t xml:space="preserve">: Leder. </w:t>
      </w:r>
    </w:p>
    <w:p w:rsidR="00C46B14" w:rsidRPr="000448BD" w:rsidRDefault="00C46B14" w:rsidP="00C46B14">
      <w:pPr>
        <w:pStyle w:val="SBSBrdtekst"/>
      </w:pPr>
      <w:r w:rsidRPr="000448BD">
        <w:t xml:space="preserve">Har ansvaret for styrets samhandling og er ansvarlig for innkalling, saksliste, årsberetning og koordinering i styret. Påse at husordensregler blir fulgt av beboerne. Har dessuten ansvaret for eksterne kontakter </w:t>
      </w:r>
      <w:r>
        <w:t xml:space="preserve">og </w:t>
      </w:r>
      <w:r w:rsidRPr="000448BD">
        <w:t>for å ivareta sameiets interesser. Eksempler på dette er kommunen, andre sameier/borettslag, o.a.. Hovedregelen er at det er lederen som uttaler seg på sameiets vegne. I tillegg skal leder fordele oppgaver der det ikke er avklart.</w:t>
      </w:r>
    </w:p>
    <w:p w:rsidR="0060062C" w:rsidRPr="00DD5BD8" w:rsidRDefault="00C46B14" w:rsidP="005F0C89">
      <w:pPr>
        <w:pStyle w:val="SBSOverskrift2"/>
      </w:pPr>
      <w:r w:rsidRPr="00DD5BD8">
        <w:t>Turid</w:t>
      </w:r>
      <w:r w:rsidR="00A70526" w:rsidRPr="00DD5BD8">
        <w:t>:</w:t>
      </w:r>
      <w:r w:rsidR="00A1251D" w:rsidRPr="00DD5BD8">
        <w:t xml:space="preserve"> </w:t>
      </w:r>
      <w:r w:rsidR="00A70526" w:rsidRPr="00DD5BD8">
        <w:t xml:space="preserve">Økonomiansvarlig. </w:t>
      </w:r>
    </w:p>
    <w:p w:rsidR="00A70526" w:rsidRPr="000448BD" w:rsidRDefault="00C46B14" w:rsidP="00C46B14">
      <w:pPr>
        <w:pStyle w:val="SBSBrdtekst"/>
      </w:pPr>
      <w:r>
        <w:t>Økonomiansvarlige h</w:t>
      </w:r>
      <w:r w:rsidRPr="000448BD">
        <w:t>older kontakt med regnskapsfører. Setter opp forslag til budsjett. Holder styret løpende orientert om inntekts- og kostnadsutviklingen. Er ansvarlig, sammen med leder, for å overvåke felleskostnader for sameiet og har fullmakt til å iverksette tiltak for redusere kostnadene. Er ans</w:t>
      </w:r>
      <w:r>
        <w:t>varlig, i sammen med sekretæren</w:t>
      </w:r>
      <w:r w:rsidRPr="000448BD">
        <w:t xml:space="preserve">, for utleie av </w:t>
      </w:r>
      <w:r w:rsidR="00CD72D7">
        <w:t>g</w:t>
      </w:r>
      <w:r w:rsidR="00BA5344">
        <w:t>jesterom</w:t>
      </w:r>
      <w:r w:rsidRPr="000448BD">
        <w:t>.</w:t>
      </w:r>
    </w:p>
    <w:p w:rsidR="0060062C" w:rsidRDefault="00A70526" w:rsidP="005F0C89">
      <w:pPr>
        <w:pStyle w:val="SBSOverskrift2"/>
      </w:pPr>
      <w:r w:rsidRPr="000448BD">
        <w:t xml:space="preserve">Steinar: Nestleder og bygningsansvarlig. </w:t>
      </w:r>
      <w:r w:rsidR="0060062C">
        <w:tab/>
      </w:r>
    </w:p>
    <w:p w:rsidR="00A70526" w:rsidRDefault="00A70526" w:rsidP="0060062C">
      <w:pPr>
        <w:pStyle w:val="SBSBrdtekst"/>
      </w:pPr>
      <w:r w:rsidRPr="000448BD">
        <w:t xml:space="preserve">Har ansvaret for å følge opp bygningsmessige kontroller. Har et spesielt ansvar for å følge saken vedrørende vanninntrenging ved springflo. Har ansvaret </w:t>
      </w:r>
      <w:r w:rsidR="00DD5BD8">
        <w:t>sammen med Natalja</w:t>
      </w:r>
      <w:r w:rsidRPr="000448BD">
        <w:t xml:space="preserve"> for å ha oversikt over nødvendig vedlikehold, og ta nødvendig initiativ til dugnad for å holde en akseptabel standard på bygningsmasse og uteareal. Holde styret orientert om Sundstredet Båtforenings aktiviteter.</w:t>
      </w:r>
    </w:p>
    <w:p w:rsidR="00C46B14" w:rsidRPr="000448BD" w:rsidRDefault="00C46B14" w:rsidP="0060062C">
      <w:pPr>
        <w:pStyle w:val="SBSBrdtekst"/>
      </w:pPr>
      <w:r w:rsidRPr="000448BD">
        <w:t xml:space="preserve">Nestlederen skal lede møtene når lederen er fraværende. Likeledes skal vedkommende, sammen med sekretæren, ha ansvaret for de sosiale arrangementene som arrangeres av sameiet. </w:t>
      </w:r>
    </w:p>
    <w:p w:rsidR="00C46B14" w:rsidRPr="000448BD" w:rsidRDefault="00DD5BD8" w:rsidP="005F0C89">
      <w:pPr>
        <w:pStyle w:val="SBSOverskrift2"/>
      </w:pPr>
      <w:r>
        <w:t>Natalja</w:t>
      </w:r>
      <w:r w:rsidR="00A70526" w:rsidRPr="0060062C">
        <w:t>:</w:t>
      </w:r>
      <w:r w:rsidR="00A9338F">
        <w:t xml:space="preserve"> </w:t>
      </w:r>
      <w:r w:rsidR="00A70526" w:rsidRPr="0060062C">
        <w:t>Fellesarealansvarlig.</w:t>
      </w:r>
      <w:r w:rsidR="00C46B14" w:rsidRPr="000448BD">
        <w:t xml:space="preserve"> </w:t>
      </w:r>
    </w:p>
    <w:p w:rsidR="00C46B14" w:rsidRPr="000448BD" w:rsidRDefault="00C46B14" w:rsidP="00C46B14">
      <w:pPr>
        <w:pStyle w:val="SBSBrdtekst"/>
      </w:pPr>
      <w:r w:rsidRPr="000448BD">
        <w:lastRenderedPageBreak/>
        <w:t xml:space="preserve">Har ansvaret for våre fellesareal som garasjeanlegg, </w:t>
      </w:r>
      <w:proofErr w:type="spellStart"/>
      <w:r w:rsidRPr="000448BD">
        <w:t>sykkelbod</w:t>
      </w:r>
      <w:proofErr w:type="spellEnd"/>
      <w:r w:rsidRPr="000448BD">
        <w:t>, søppelrom, gjesteparkeringsplasser og beplantning. Påse at regler for disse arealene blir overholdt. Skal ta de nødvendige skritt slik at beboere og utenforstående følger vedtatte regler og vedtak for disponering av disse områdene. Likeledes ansvaret for at redskapsbod holdes ryddig og i orden. Påse at inngangspartiet er i orden med hensyn til beplantning og renhold. Sammen med bygningsansvarlig, koordinerer dugnad. Har ansvaret for oppfølging av innkjøpte tjenester, herunder rengjøring, vindusvask og vaktmester. Påse at oppdragene utføres etter gjeldende avtale og spesifikasjon.</w:t>
      </w:r>
    </w:p>
    <w:p w:rsidR="00C46B14" w:rsidRPr="000448BD" w:rsidRDefault="00DD5BD8" w:rsidP="005F0C89">
      <w:pPr>
        <w:pStyle w:val="SBSOverskrift2"/>
      </w:pPr>
      <w:r>
        <w:t>Per</w:t>
      </w:r>
      <w:r w:rsidR="00C46B14">
        <w:t xml:space="preserve">: </w:t>
      </w:r>
      <w:r w:rsidR="00C46B14" w:rsidRPr="000448BD">
        <w:t xml:space="preserve">Sekretær og informasjonsansvarlig.  </w:t>
      </w:r>
    </w:p>
    <w:p w:rsidR="00C46B14" w:rsidRPr="000448BD" w:rsidRDefault="00C46B14" w:rsidP="00C46B14">
      <w:pPr>
        <w:pStyle w:val="SBSBrdtekst"/>
      </w:pPr>
      <w:r w:rsidRPr="000448BD">
        <w:t>Ansvarlig for protokoll/referat fra sameiets møter. Sammen med leder, ansvarlig for korrespondanse av generell art fra sameiet. Ansvarlig for informasjon til sameiets beboere, så som oppslag, informasjonsskriv/folder.  Har ansvaret sammen med nestleder for våre sosiale arrangementer, så som bryggefest, julebord, tenning av juleg</w:t>
      </w:r>
      <w:r w:rsidR="00CA6191">
        <w:t>ran og lignende. Er ansvarlig,</w:t>
      </w:r>
      <w:r w:rsidRPr="000448BD">
        <w:t xml:space="preserve"> sammen med Økonomiansvarlige, for utleie av </w:t>
      </w:r>
      <w:r w:rsidR="00CD72D7">
        <w:t>g</w:t>
      </w:r>
      <w:r w:rsidR="00BA5344">
        <w:t>jesterom</w:t>
      </w:r>
      <w:r w:rsidRPr="000448BD">
        <w:t>.</w:t>
      </w:r>
    </w:p>
    <w:p w:rsidR="000228F8" w:rsidRDefault="000228F8" w:rsidP="00A70526"/>
    <w:p w:rsidR="00A70526" w:rsidRPr="000448BD" w:rsidRDefault="00A70526" w:rsidP="000228F8">
      <w:pPr>
        <w:pStyle w:val="SBSOverskrift1"/>
      </w:pPr>
      <w:r w:rsidRPr="000448BD">
        <w:t xml:space="preserve">BYGNINGSMASSE OG VEDLIKEHOLD </w:t>
      </w:r>
    </w:p>
    <w:p w:rsidR="00A70526" w:rsidRPr="00DD5BD8" w:rsidRDefault="00A9338F" w:rsidP="005F0C89">
      <w:pPr>
        <w:pStyle w:val="SBSOverskrift2"/>
      </w:pPr>
      <w:r w:rsidRPr="00DD5BD8">
        <w:t>Oversvømmelse</w:t>
      </w:r>
      <w:r w:rsidR="00A70526" w:rsidRPr="00DD5BD8">
        <w:t xml:space="preserve"> i garasje</w:t>
      </w:r>
      <w:r w:rsidR="009A768B" w:rsidRPr="00DD5BD8">
        <w:t xml:space="preserve"> ved springflo</w:t>
      </w:r>
    </w:p>
    <w:p w:rsidR="004456A3" w:rsidRPr="006B2E22" w:rsidRDefault="00B83D67" w:rsidP="00E6258F">
      <w:pPr>
        <w:pStyle w:val="SBSBrdtekst"/>
      </w:pPr>
      <w:r w:rsidRPr="006B2E22">
        <w:t>5. desember 2012 ble det avhold rettsmeklingsmøte m</w:t>
      </w:r>
      <w:r w:rsidR="000F4978" w:rsidRPr="006B2E22">
        <w:t xml:space="preserve">ed Skanska og </w:t>
      </w:r>
      <w:proofErr w:type="spellStart"/>
      <w:r w:rsidR="000F4978" w:rsidRPr="006B2E22">
        <w:t>Høienhald</w:t>
      </w:r>
      <w:proofErr w:type="spellEnd"/>
      <w:r w:rsidR="000F4978" w:rsidRPr="006B2E22">
        <w:t xml:space="preserve"> </w:t>
      </w:r>
      <w:proofErr w:type="spellStart"/>
      <w:r w:rsidR="000F4978" w:rsidRPr="006B2E22">
        <w:t>Invest</w:t>
      </w:r>
      <w:proofErr w:type="spellEnd"/>
      <w:r w:rsidR="000F4978" w:rsidRPr="006B2E22">
        <w:t xml:space="preserve"> hvor </w:t>
      </w:r>
      <w:r w:rsidRPr="006B2E22">
        <w:t xml:space="preserve">Cathrine Dalan, Steinar Markussen og Inge Hoff </w:t>
      </w:r>
      <w:r w:rsidR="00E85493">
        <w:t>representerte på beboerens vegne</w:t>
      </w:r>
      <w:r w:rsidR="000F4978" w:rsidRPr="006B2E22">
        <w:t>. Målet var å</w:t>
      </w:r>
      <w:r w:rsidR="00171C89" w:rsidRPr="006B2E22">
        <w:t xml:space="preserve"> komme til en enighet </w:t>
      </w:r>
      <w:r w:rsidR="004456A3" w:rsidRPr="006B2E22">
        <w:t>for</w:t>
      </w:r>
      <w:r w:rsidR="00171C89" w:rsidRPr="006B2E22">
        <w:t xml:space="preserve"> unngå en rettssak</w:t>
      </w:r>
      <w:r w:rsidR="004456A3" w:rsidRPr="006B2E22">
        <w:t xml:space="preserve"> og dermed usikkerheten knyttet til dette</w:t>
      </w:r>
      <w:r w:rsidR="00F957FC" w:rsidRPr="006B2E22">
        <w:t xml:space="preserve">. </w:t>
      </w:r>
      <w:r w:rsidRPr="006B2E22">
        <w:t>Møtet resulterte i et forlik som vi ser oss svært fornøyd med o</w:t>
      </w:r>
      <w:r w:rsidR="00364F18" w:rsidRPr="006B2E22">
        <w:t xml:space="preserve">g </w:t>
      </w:r>
      <w:r w:rsidR="00F957FC" w:rsidRPr="006B2E22">
        <w:t>Sameiet har mottatt en</w:t>
      </w:r>
      <w:r w:rsidR="00364F18" w:rsidRPr="006B2E22">
        <w:t xml:space="preserve"> utbetaling på kr </w:t>
      </w:r>
      <w:proofErr w:type="gramStart"/>
      <w:r w:rsidR="00364F18" w:rsidRPr="006B2E22">
        <w:t>1.875.000</w:t>
      </w:r>
      <w:proofErr w:type="gramEnd"/>
      <w:r w:rsidR="00364F18" w:rsidRPr="006B2E22">
        <w:t xml:space="preserve">. </w:t>
      </w:r>
    </w:p>
    <w:p w:rsidR="00A62F29" w:rsidRDefault="006B2E22" w:rsidP="007E6AC4">
      <w:pPr>
        <w:pStyle w:val="SBSBrdtekst"/>
        <w:rPr>
          <w:color w:val="FF0000"/>
        </w:rPr>
      </w:pPr>
      <w:r w:rsidRPr="006B2E22">
        <w:t>Vi har altså fått en økonomisk erstatning og det er opp til Generalforsamlingen hva som skal gjøres med disse midlene. Det er viktig å presisere at vi ikke lengre kan kreve noe</w:t>
      </w:r>
      <w:r w:rsidR="00E85493">
        <w:t xml:space="preserve"> av utbygger</w:t>
      </w:r>
      <w:r w:rsidRPr="006B2E22">
        <w:t xml:space="preserve"> ved eventuelle oversvø</w:t>
      </w:r>
      <w:r w:rsidRPr="007E6AC4">
        <w:t xml:space="preserve">mmelser og det er opp til oss hvilke tiltak vi vil gjennomføre for å forhindre vann i kjelleren i tiden som kommer. </w:t>
      </w:r>
      <w:r w:rsidR="00A62F29" w:rsidRPr="007E6AC4">
        <w:t>Alternative løsninger vil bli behandlet under avsnitt for innkomne forslag punkt</w:t>
      </w:r>
      <w:r w:rsidR="007E6AC4" w:rsidRPr="007E6AC4">
        <w:t xml:space="preserve"> 4c. </w:t>
      </w:r>
    </w:p>
    <w:p w:rsidR="007E6AC4" w:rsidRDefault="007E6AC4" w:rsidP="007E6AC4">
      <w:pPr>
        <w:pStyle w:val="SBSBrdtekst"/>
      </w:pPr>
    </w:p>
    <w:p w:rsidR="00A70526" w:rsidRPr="00DD5BD8" w:rsidRDefault="009A768B" w:rsidP="005F0C89">
      <w:pPr>
        <w:pStyle w:val="SBSOverskrift2"/>
      </w:pPr>
      <w:r w:rsidRPr="00DD5BD8">
        <w:t>Vaktmester og renhold</w:t>
      </w:r>
    </w:p>
    <w:p w:rsidR="002756C4" w:rsidRPr="00AD5A44" w:rsidRDefault="0029696B" w:rsidP="00E6258F">
      <w:pPr>
        <w:pStyle w:val="SBSBrdtekst"/>
      </w:pPr>
      <w:r>
        <w:t>Vår erfaring</w:t>
      </w:r>
      <w:r w:rsidR="00635CEA" w:rsidRPr="00AD5A44">
        <w:t xml:space="preserve"> med Den Li</w:t>
      </w:r>
      <w:r w:rsidR="002756C4" w:rsidRPr="00AD5A44">
        <w:t xml:space="preserve">lle Hjelper er noe </w:t>
      </w:r>
      <w:r>
        <w:t>varierte</w:t>
      </w:r>
      <w:r w:rsidR="00635CEA" w:rsidRPr="00AD5A44">
        <w:t>.</w:t>
      </w:r>
      <w:r w:rsidR="002756C4" w:rsidRPr="00AD5A44">
        <w:t xml:space="preserve"> Vi ser oss svært fornøyde med den innvendige rengjøringen, men ser ofte at det tar tid å få gjennomført andre henvendelser. I tilleg</w:t>
      </w:r>
      <w:r w:rsidR="008816D9">
        <w:t xml:space="preserve">g har prisene økt relativt mye. </w:t>
      </w:r>
      <w:r w:rsidR="002756C4" w:rsidRPr="00AD5A44">
        <w:t xml:space="preserve">Det er ikke sikkert gresset er grønnere på den andre siden, men hvis vi ikke ser en forbedring vil styret legge ut jobben på anbud og da evaluere om det er andre seriøse aktører som kan tilby de samme tjenestene til </w:t>
      </w:r>
      <w:r>
        <w:t>bedre kvalitet og/eller lavere pris.</w:t>
      </w:r>
    </w:p>
    <w:p w:rsidR="00A70526" w:rsidRPr="00980A6B" w:rsidRDefault="00C901CF" w:rsidP="005F0C89">
      <w:pPr>
        <w:pStyle w:val="SBSOverskrift2"/>
      </w:pPr>
      <w:r>
        <w:t>Vakthold</w:t>
      </w:r>
    </w:p>
    <w:p w:rsidR="009F7555" w:rsidRDefault="009F7555" w:rsidP="002C1E5A">
      <w:pPr>
        <w:pStyle w:val="SBSBrdtekst"/>
      </w:pPr>
      <w:r>
        <w:t xml:space="preserve">Vaktholdet gjennomføres av G4S. </w:t>
      </w:r>
      <w:r w:rsidR="002C1E5A" w:rsidRPr="002C1E5A">
        <w:t>Rett over nyttår opplevde vi tre</w:t>
      </w:r>
      <w:r>
        <w:t xml:space="preserve"> innbrudd på rad i postkassene og s</w:t>
      </w:r>
      <w:r w:rsidR="002C1E5A" w:rsidRPr="002C1E5A">
        <w:t xml:space="preserve">tyret besluttet derfor å øke vaktholdet til </w:t>
      </w:r>
      <w:r>
        <w:t xml:space="preserve">en ekstra runde midt på natten. </w:t>
      </w:r>
    </w:p>
    <w:p w:rsidR="00CA6191" w:rsidRDefault="00CA6191" w:rsidP="002C1E5A">
      <w:pPr>
        <w:pStyle w:val="SBSBrdtekst"/>
        <w:rPr>
          <w:b/>
        </w:rPr>
      </w:pPr>
    </w:p>
    <w:p w:rsidR="009F7555" w:rsidRPr="009F7555" w:rsidRDefault="009F7555" w:rsidP="002C1E5A">
      <w:pPr>
        <w:pStyle w:val="SBSBrdtekst"/>
        <w:rPr>
          <w:b/>
        </w:rPr>
      </w:pPr>
      <w:r w:rsidRPr="009F7555">
        <w:rPr>
          <w:b/>
        </w:rPr>
        <w:lastRenderedPageBreak/>
        <w:t>Innbrudd</w:t>
      </w:r>
    </w:p>
    <w:p w:rsidR="009F7555" w:rsidRDefault="009F7555" w:rsidP="009F7555">
      <w:pPr>
        <w:pStyle w:val="SBSBrdtekst"/>
      </w:pPr>
      <w:r>
        <w:t xml:space="preserve">Alle de tre innbruddene ble anmeldt til politiet, men saken ble henlagt. I </w:t>
      </w:r>
      <w:r w:rsidR="0029696B">
        <w:t>tillegg til å øke va</w:t>
      </w:r>
      <w:r>
        <w:t>k</w:t>
      </w:r>
      <w:r w:rsidR="0029696B">
        <w:t>t</w:t>
      </w:r>
      <w:r>
        <w:t xml:space="preserve">holdet besluttet styret også å sette </w:t>
      </w:r>
      <w:r w:rsidRPr="002C1E5A">
        <w:t xml:space="preserve">en list på inngangsdøren så den blir vanskeligere å jekke opp, samt </w:t>
      </w:r>
      <w:proofErr w:type="gramStart"/>
      <w:r w:rsidRPr="002C1E5A">
        <w:t>å</w:t>
      </w:r>
      <w:proofErr w:type="gramEnd"/>
      <w:r w:rsidRPr="002C1E5A">
        <w:t xml:space="preserve"> </w:t>
      </w:r>
      <w:proofErr w:type="spellStart"/>
      <w:r w:rsidRPr="002C1E5A">
        <w:t>glasse</w:t>
      </w:r>
      <w:proofErr w:type="spellEnd"/>
      <w:r w:rsidRPr="002C1E5A">
        <w:t xml:space="preserve"> inn svalgangen i</w:t>
      </w:r>
      <w:r w:rsidR="008816D9">
        <w:t xml:space="preserve"> første etasje i</w:t>
      </w:r>
      <w:r w:rsidRPr="002C1E5A">
        <w:t xml:space="preserve"> blokk 1 hvor det er lett å komme seg inn. Sistnevnte har imidlertid ikke blitt gjennomført da det tar tid med nødvendige godkjennelser for å få det forskriftsmessig riktig i forhold til brann. </w:t>
      </w:r>
    </w:p>
    <w:p w:rsidR="00A70526" w:rsidRDefault="009A768B" w:rsidP="00E108E2">
      <w:pPr>
        <w:pStyle w:val="SBSOverskrift2"/>
        <w:spacing w:line="240" w:lineRule="auto"/>
      </w:pPr>
      <w:r w:rsidRPr="00DD5BD8">
        <w:t>Uteareal</w:t>
      </w:r>
    </w:p>
    <w:p w:rsidR="009C11E6" w:rsidRPr="00627D82" w:rsidRDefault="00315903" w:rsidP="00E108E2">
      <w:pPr>
        <w:spacing w:line="240" w:lineRule="auto"/>
      </w:pPr>
      <w:r>
        <w:t xml:space="preserve">Det har </w:t>
      </w:r>
      <w:r w:rsidR="005F35AC">
        <w:t xml:space="preserve">i år blitt beplantet både mellom blokkene og foran ved veien. Området ser pent og stelt ut. </w:t>
      </w:r>
      <w:r w:rsidR="009F7555">
        <w:t xml:space="preserve">Det har vært tagget på muren som nå har blitt fjernet. Dette forholdet er også anmeldt til politiet, men uten noe resultat også her. </w:t>
      </w:r>
    </w:p>
    <w:p w:rsidR="002F4732" w:rsidRPr="00DD5BD8" w:rsidRDefault="002F4732" w:rsidP="00E108E2">
      <w:pPr>
        <w:pStyle w:val="SBSOverskrift2"/>
        <w:spacing w:line="240" w:lineRule="auto"/>
      </w:pPr>
      <w:r w:rsidRPr="00DD5BD8">
        <w:t>Bygningsmasse</w:t>
      </w:r>
    </w:p>
    <w:p w:rsidR="00731FFF" w:rsidRDefault="00731FFF" w:rsidP="00E108E2">
      <w:pPr>
        <w:pStyle w:val="SBSBrdtekst"/>
      </w:pPr>
      <w:r w:rsidRPr="008B09C5">
        <w:t>Tilstanden til bygningsmassen er å betegne som bra</w:t>
      </w:r>
      <w:r>
        <w:t>, men det er registrert noen setningsskader på søndre del av bygningsmasse</w:t>
      </w:r>
      <w:r w:rsidRPr="008B09C5">
        <w:t>.</w:t>
      </w:r>
      <w:r>
        <w:t xml:space="preserve"> Dette utredes fortløpende. </w:t>
      </w:r>
    </w:p>
    <w:p w:rsidR="00EF37A5" w:rsidRDefault="005F35AC" w:rsidP="00E108E2">
      <w:pPr>
        <w:pStyle w:val="SBSBrdtekst"/>
      </w:pPr>
      <w:r>
        <w:t xml:space="preserve">Vi begynner å se </w:t>
      </w:r>
      <w:r w:rsidR="000D334E">
        <w:t xml:space="preserve">på bygningen at tiltak må gjøres og det er dette vi har spart penger til gjennom årene. </w:t>
      </w:r>
      <w:r w:rsidR="00EF37A5" w:rsidRPr="008B09C5">
        <w:t>Det er tidligere laget en vedlikehold</w:t>
      </w:r>
      <w:r w:rsidR="002756C4" w:rsidRPr="008B09C5">
        <w:t>s</w:t>
      </w:r>
      <w:r w:rsidR="00731FFF">
        <w:t xml:space="preserve">plan som forteller hva vi har i vente av vedlikeholdstiltak slik at det ikke vil dukke opp store, uforutsette kostnader. </w:t>
      </w:r>
    </w:p>
    <w:p w:rsidR="00913677" w:rsidRPr="002B50A3" w:rsidRDefault="006B372B" w:rsidP="002F4732">
      <w:pPr>
        <w:pStyle w:val="SBSBrdtekst"/>
      </w:pPr>
      <w:r>
        <w:t>I 2013 bør dekkeforkanter, boddører og himlingene i 4.etg i blokk2 males.</w:t>
      </w:r>
      <w:r w:rsidR="002B50A3">
        <w:t xml:space="preserve"> I 2014 legges det opp til maling av rekkverk. </w:t>
      </w:r>
      <w:r>
        <w:t xml:space="preserve"> </w:t>
      </w:r>
    </w:p>
    <w:p w:rsidR="0042613C" w:rsidRPr="007E12A5" w:rsidRDefault="0042613C" w:rsidP="002F4732">
      <w:pPr>
        <w:pStyle w:val="SBSBrdtekst"/>
      </w:pPr>
      <w:r w:rsidRPr="007E12A5">
        <w:t xml:space="preserve">Det </w:t>
      </w:r>
      <w:r w:rsidR="00731FFF">
        <w:t xml:space="preserve">bør til slutt nevnes at det i </w:t>
      </w:r>
      <w:r w:rsidR="008816D9">
        <w:t>periode</w:t>
      </w:r>
      <w:r w:rsidRPr="007E12A5">
        <w:t xml:space="preserve"> vært problemer med</w:t>
      </w:r>
      <w:r w:rsidR="00253CB5" w:rsidRPr="007E12A5">
        <w:t xml:space="preserve"> noen av</w:t>
      </w:r>
      <w:r w:rsidRPr="007E12A5">
        <w:t xml:space="preserve"> ringeklokker som ikke virker. Styret er fullt klar over dette og det har vært forsøkt ordnet flere ganger. Imidlertid</w:t>
      </w:r>
      <w:r w:rsidR="00A319A9" w:rsidRPr="007E12A5">
        <w:t xml:space="preserve"> </w:t>
      </w:r>
      <w:r w:rsidR="007E12A5" w:rsidRPr="007E12A5">
        <w:t xml:space="preserve">har dette vært </w:t>
      </w:r>
      <w:r w:rsidR="00A319A9" w:rsidRPr="007E12A5">
        <w:t>uten hell og</w:t>
      </w:r>
      <w:r w:rsidR="00731FFF">
        <w:t xml:space="preserve"> feilen har ikke blitt lokalisert. </w:t>
      </w:r>
      <w:r w:rsidR="007E12A5" w:rsidRPr="007E12A5">
        <w:t xml:space="preserve">Det forsøkes </w:t>
      </w:r>
      <w:proofErr w:type="gramStart"/>
      <w:r w:rsidR="007E12A5" w:rsidRPr="007E12A5">
        <w:t>rettes</w:t>
      </w:r>
      <w:proofErr w:type="gramEnd"/>
      <w:r w:rsidR="007E12A5" w:rsidRPr="007E12A5">
        <w:t xml:space="preserve"> opp i én siste gang, men hvis det fremdeles ikke virker, ser vi oss nødt til å bytte hele anlegget. </w:t>
      </w:r>
    </w:p>
    <w:p w:rsidR="00A70526" w:rsidRPr="005E2DDA" w:rsidRDefault="009A768B" w:rsidP="005F0C89">
      <w:pPr>
        <w:pStyle w:val="SBSOverskrift2"/>
      </w:pPr>
      <w:r w:rsidRPr="005E2DDA">
        <w:t>Parkering</w:t>
      </w:r>
    </w:p>
    <w:p w:rsidR="005E2DDA" w:rsidRPr="005F0C89" w:rsidRDefault="005E2DDA" w:rsidP="000A4688">
      <w:pPr>
        <w:pStyle w:val="SBSBrdtekst"/>
      </w:pPr>
      <w:r w:rsidRPr="005F0C89">
        <w:t>Det er og vil være noe</w:t>
      </w:r>
      <w:r w:rsidR="002756C4" w:rsidRPr="005F0C89">
        <w:t>n</w:t>
      </w:r>
      <w:r w:rsidRPr="005F0C89">
        <w:t xml:space="preserve"> problemer med uvedkommende som parkerer på vår gjesteparkering. Det fungerer likevel bra med røde lapper på rutene til de som står der over lengre perioder. Styret har bestilt klistremerket til å sette på de blå parkeringslappene som vil gjelde for 2013. Klistrelappene er som en alternativ og rimeligere løsning enn å trykke opp og lamine</w:t>
      </w:r>
      <w:r w:rsidR="008816D9">
        <w:t>re nye parkeringslapper.</w:t>
      </w:r>
    </w:p>
    <w:p w:rsidR="000A4688" w:rsidRPr="005F0C89" w:rsidRDefault="00EF248F" w:rsidP="005F0C89">
      <w:pPr>
        <w:pStyle w:val="SBSOverskrift2"/>
      </w:pPr>
      <w:r w:rsidRPr="005F0C89">
        <w:t xml:space="preserve">Internkontroll </w:t>
      </w:r>
      <w:r w:rsidR="009A768B" w:rsidRPr="005F0C89">
        <w:t>/ s</w:t>
      </w:r>
      <w:r w:rsidR="000A4688" w:rsidRPr="005F0C89">
        <w:t>erviceavtaler</w:t>
      </w:r>
    </w:p>
    <w:p w:rsidR="00F4671C" w:rsidRPr="0040505E" w:rsidRDefault="009D7E48" w:rsidP="000A4688">
      <w:pPr>
        <w:pStyle w:val="SBSBrdtekst"/>
        <w:rPr>
          <w:color w:val="FF0000"/>
        </w:rPr>
      </w:pPr>
      <w:r w:rsidRPr="0040505E">
        <w:t xml:space="preserve">Sameiet har flere serviceavtaler noe som forhindrer mulige feil og raskt kan utbedre dersom noe skulle dukke opp. </w:t>
      </w:r>
      <w:r w:rsidR="00F4671C" w:rsidRPr="0040505E">
        <w:t xml:space="preserve">Sameiet har serviceavtale med </w:t>
      </w:r>
      <w:r w:rsidR="0040505E" w:rsidRPr="0040505E">
        <w:t xml:space="preserve">Otis heis, Nassau garasjeport og </w:t>
      </w:r>
      <w:proofErr w:type="spellStart"/>
      <w:proofErr w:type="gramStart"/>
      <w:r w:rsidR="0040505E" w:rsidRPr="0040505E">
        <w:t>Tak&amp;Vedlikehold</w:t>
      </w:r>
      <w:proofErr w:type="spellEnd"/>
      <w:proofErr w:type="gramEnd"/>
      <w:r w:rsidR="0040505E" w:rsidRPr="0040505E">
        <w:t xml:space="preserve">. </w:t>
      </w:r>
      <w:r w:rsidR="00F4671C" w:rsidRPr="0040505E">
        <w:t xml:space="preserve">I tillegg </w:t>
      </w:r>
      <w:r w:rsidR="00F4671C" w:rsidRPr="00BF0707">
        <w:t>er det et mer eller mindre fast samarbeid med Sto</w:t>
      </w:r>
      <w:r w:rsidR="00BF0707" w:rsidRPr="00BF0707">
        <w:t>rm Elektro i forbindelse med ve</w:t>
      </w:r>
      <w:r w:rsidR="00F4671C" w:rsidRPr="00BF0707">
        <w:t>d</w:t>
      </w:r>
      <w:r w:rsidR="00BF0707" w:rsidRPr="00BF0707">
        <w:t>l</w:t>
      </w:r>
      <w:r w:rsidR="00F4671C" w:rsidRPr="00BF0707">
        <w:t xml:space="preserve">ikehold elektrisk arbeid. </w:t>
      </w:r>
    </w:p>
    <w:p w:rsidR="00A70526" w:rsidRPr="00EF37A5" w:rsidRDefault="00BA5344" w:rsidP="005F0C89">
      <w:pPr>
        <w:pStyle w:val="SBSOverskrift2"/>
      </w:pPr>
      <w:r w:rsidRPr="00EF37A5">
        <w:t>Gjesterom</w:t>
      </w:r>
    </w:p>
    <w:p w:rsidR="00402EB7" w:rsidRPr="00A5442A" w:rsidRDefault="007859C7" w:rsidP="00402EB7">
      <w:pPr>
        <w:pStyle w:val="SBSBrdtekst"/>
      </w:pPr>
      <w:r w:rsidRPr="00A5442A">
        <w:t xml:space="preserve">Det </w:t>
      </w:r>
      <w:r w:rsidR="00A5442A" w:rsidRPr="00A5442A">
        <w:t xml:space="preserve">er registrert innbetalinger for 124 døgn for utleie av gjesterom, dette inkluderer imidlertid noen døgn som stammer fra 2011 og det reelle antall utleiedøgn i 2012 har vært 79 netter som tilsvarer kr 11.850. </w:t>
      </w:r>
    </w:p>
    <w:p w:rsidR="00A70526" w:rsidRPr="000448BD" w:rsidRDefault="009A768B" w:rsidP="005F0C89">
      <w:pPr>
        <w:pStyle w:val="SBSOverskrift2"/>
      </w:pPr>
      <w:r>
        <w:t>Sosiale arrangementer</w:t>
      </w:r>
    </w:p>
    <w:p w:rsidR="00E6258F" w:rsidRDefault="00EF37A5" w:rsidP="00E6258F">
      <w:pPr>
        <w:pStyle w:val="SBSBrdtekst"/>
      </w:pPr>
      <w:r>
        <w:t>Dugnad ble gjennomført 15</w:t>
      </w:r>
      <w:r w:rsidR="00A70526" w:rsidRPr="000448BD">
        <w:t>. mai.</w:t>
      </w:r>
      <w:r w:rsidR="00DB5152">
        <w:t xml:space="preserve"> Det var godt oppmøte og servering av kaffe og kaker. Tusen takk til alle som bidro!</w:t>
      </w:r>
      <w:r w:rsidR="00A70526" w:rsidRPr="000448BD">
        <w:t xml:space="preserve"> </w:t>
      </w:r>
      <w:r w:rsidR="00526E98">
        <w:t>Bryggefesten i</w:t>
      </w:r>
      <w:r w:rsidR="00A70526" w:rsidRPr="000448BD">
        <w:t xml:space="preserve"> august ble </w:t>
      </w:r>
      <w:r>
        <w:t>også et</w:t>
      </w:r>
      <w:r w:rsidR="00DB5152">
        <w:t xml:space="preserve"> svært</w:t>
      </w:r>
      <w:r>
        <w:t xml:space="preserve"> vellykket arrangement</w:t>
      </w:r>
      <w:r w:rsidR="0048529F">
        <w:t>.</w:t>
      </w:r>
      <w:r w:rsidR="00A70526" w:rsidRPr="000448BD">
        <w:t xml:space="preserve"> </w:t>
      </w:r>
      <w:r>
        <w:lastRenderedPageBreak/>
        <w:t>Tradisjonen tro ble det også gjennomført en hyggelig julegrantenning hvor Dame</w:t>
      </w:r>
      <w:r w:rsidR="002756C4">
        <w:t>koret var med og sang julen inn og det ble servert</w:t>
      </w:r>
      <w:r w:rsidR="00A70526" w:rsidRPr="000448BD">
        <w:t xml:space="preserve"> gløgg og pepperkaker.</w:t>
      </w:r>
    </w:p>
    <w:p w:rsidR="00A70526" w:rsidRPr="000448BD" w:rsidRDefault="009A768B" w:rsidP="005F0C89">
      <w:pPr>
        <w:pStyle w:val="SBSOverskrift2"/>
      </w:pPr>
      <w:r>
        <w:t>Salg og innflytting</w:t>
      </w:r>
    </w:p>
    <w:p w:rsidR="000A4688" w:rsidRPr="000448BD" w:rsidRDefault="00E85493" w:rsidP="00916028">
      <w:pPr>
        <w:pStyle w:val="SBSBrdtekst"/>
      </w:pPr>
      <w:r>
        <w:t>Det har vært ett</w:t>
      </w:r>
      <w:r w:rsidR="00A70526" w:rsidRPr="000448BD">
        <w:t xml:space="preserve"> eierskifte</w:t>
      </w:r>
      <w:r w:rsidR="00EF37A5">
        <w:t xml:space="preserve"> i sameie</w:t>
      </w:r>
      <w:r w:rsidR="00DB5152">
        <w:t>t</w:t>
      </w:r>
      <w:r w:rsidR="00EF37A5">
        <w:t xml:space="preserve"> i løpet av 2012</w:t>
      </w:r>
      <w:r w:rsidR="00DB5152">
        <w:t>.</w:t>
      </w:r>
    </w:p>
    <w:p w:rsidR="00EF37A5" w:rsidRDefault="00EF37A5" w:rsidP="005F0C89">
      <w:pPr>
        <w:pStyle w:val="SBSOverskrift2"/>
      </w:pPr>
    </w:p>
    <w:p w:rsidR="00A70526" w:rsidRPr="003475C6" w:rsidRDefault="009F7555" w:rsidP="005F0C89">
      <w:pPr>
        <w:pStyle w:val="SBSOverskrift2"/>
      </w:pPr>
      <w:r w:rsidRPr="003475C6">
        <w:t>Moss, 15</w:t>
      </w:r>
      <w:r w:rsidR="00DC1421" w:rsidRPr="003475C6">
        <w:t>. april</w:t>
      </w:r>
      <w:r w:rsidR="00980A6B" w:rsidRPr="003475C6">
        <w:t xml:space="preserve"> 2013</w:t>
      </w:r>
    </w:p>
    <w:p w:rsidR="00A70526" w:rsidRPr="003475C6" w:rsidRDefault="00A70526" w:rsidP="00A70526"/>
    <w:p w:rsidR="00A70526" w:rsidRPr="003475C6" w:rsidRDefault="004E14FC" w:rsidP="00A70526">
      <w:r w:rsidRPr="003475C6">
        <w:t>Cathrine Dalan</w:t>
      </w:r>
      <w:r w:rsidR="00402EB7" w:rsidRPr="003475C6">
        <w:t xml:space="preserve"> (Leder)</w:t>
      </w:r>
      <w:r w:rsidR="00402EB7" w:rsidRPr="003475C6">
        <w:tab/>
      </w:r>
      <w:r w:rsidR="00402EB7" w:rsidRPr="003475C6">
        <w:tab/>
        <w:t xml:space="preserve">Turid </w:t>
      </w:r>
      <w:r w:rsidR="00561D93" w:rsidRPr="003475C6">
        <w:t xml:space="preserve"> Larsen</w:t>
      </w:r>
      <w:r w:rsidR="00A70526" w:rsidRPr="003475C6">
        <w:tab/>
      </w:r>
      <w:r w:rsidR="00A70526" w:rsidRPr="003475C6">
        <w:tab/>
      </w:r>
      <w:r w:rsidR="00A70526" w:rsidRPr="003475C6">
        <w:tab/>
        <w:t>Steinar Markussen</w:t>
      </w:r>
    </w:p>
    <w:p w:rsidR="00A70526" w:rsidRPr="003475C6" w:rsidRDefault="00A70526" w:rsidP="00A70526"/>
    <w:p w:rsidR="00A70526" w:rsidRPr="003475C6" w:rsidRDefault="004E14FC" w:rsidP="00DC1421">
      <w:pPr>
        <w:ind w:left="720" w:firstLine="720"/>
      </w:pPr>
      <w:r w:rsidRPr="003475C6">
        <w:t xml:space="preserve">Per </w:t>
      </w:r>
      <w:proofErr w:type="spellStart"/>
      <w:r w:rsidRPr="003475C6">
        <w:t>Guneriussen</w:t>
      </w:r>
      <w:proofErr w:type="spellEnd"/>
      <w:r w:rsidR="00402EB7" w:rsidRPr="003475C6">
        <w:tab/>
      </w:r>
      <w:r w:rsidR="00561D93" w:rsidRPr="003475C6">
        <w:t xml:space="preserve">                </w:t>
      </w:r>
      <w:r w:rsidRPr="003475C6">
        <w:t>Natalja Lindal</w:t>
      </w:r>
    </w:p>
    <w:p w:rsidR="00594874" w:rsidRPr="00672E65" w:rsidRDefault="00594874" w:rsidP="00594874">
      <w:pPr>
        <w:pStyle w:val="SBSSaknummer"/>
      </w:pPr>
    </w:p>
    <w:p w:rsidR="00916028" w:rsidRPr="00672E65" w:rsidRDefault="00A1251D" w:rsidP="00A1251D">
      <w:pPr>
        <w:spacing w:after="120" w:line="240" w:lineRule="auto"/>
        <w:rPr>
          <w:b/>
          <w:sz w:val="28"/>
          <w:szCs w:val="28"/>
        </w:rPr>
      </w:pPr>
      <w:r w:rsidRPr="00672E65">
        <w:br w:type="page"/>
      </w:r>
    </w:p>
    <w:p w:rsidR="00594874" w:rsidRPr="008B09C5" w:rsidRDefault="002B64C9" w:rsidP="005F0C89">
      <w:pPr>
        <w:pStyle w:val="SBSOverskrift2"/>
      </w:pPr>
      <w:r>
        <w:lastRenderedPageBreak/>
        <w:t>Sak 3 - R</w:t>
      </w:r>
      <w:r w:rsidRPr="000448BD">
        <w:t>egnskap</w:t>
      </w:r>
    </w:p>
    <w:p w:rsidR="00B329ED" w:rsidRDefault="00594874">
      <w:pPr>
        <w:spacing w:after="120" w:line="240" w:lineRule="auto"/>
        <w:rPr>
          <w:color w:val="FF0000"/>
        </w:rPr>
      </w:pPr>
      <w:r w:rsidRPr="008B09C5">
        <w:t>Styret har som tidligere benyttet Regnskaps</w:t>
      </w:r>
      <w:r w:rsidR="00B32D9F" w:rsidRPr="008B09C5">
        <w:t xml:space="preserve">sentralen for føring av regnskap. </w:t>
      </w:r>
      <w:r w:rsidRPr="008B09C5">
        <w:t xml:space="preserve">Regnskap viser at året går med kr. </w:t>
      </w:r>
      <w:r w:rsidR="00980A6B" w:rsidRPr="008B09C5">
        <w:t xml:space="preserve">364.349 </w:t>
      </w:r>
      <w:r w:rsidRPr="008B09C5">
        <w:t xml:space="preserve">i overskudd. </w:t>
      </w:r>
    </w:p>
    <w:p w:rsidR="0042613C" w:rsidRPr="00F161A7" w:rsidRDefault="0042613C">
      <w:pPr>
        <w:spacing w:after="120" w:line="240" w:lineRule="auto"/>
      </w:pPr>
      <w:r w:rsidRPr="00F161A7">
        <w:t>Fjorårets budsjett tilsa et forventet overskudd på kr 4700. Imidlertid</w:t>
      </w:r>
      <w:r w:rsidR="00F161A7" w:rsidRPr="00F161A7">
        <w:t xml:space="preserve"> mente revisor at advokatkostnader i forbindelse med springflosaken ikke skulle belastes regnskapet før i 2013 når erstatningen kommer.</w:t>
      </w:r>
      <w:r w:rsidR="00F161A7">
        <w:t xml:space="preserve"> Dette </w:t>
      </w:r>
      <w:proofErr w:type="gramStart"/>
      <w:r w:rsidR="00F161A7">
        <w:t>påvirket</w:t>
      </w:r>
      <w:proofErr w:type="gramEnd"/>
      <w:r w:rsidR="00F161A7">
        <w:t xml:space="preserve"> resultatet i 2012 meget positivt, men må i stedet belastes budsjett 2013. </w:t>
      </w:r>
      <w:r w:rsidR="00F161A7" w:rsidRPr="00F161A7">
        <w:t xml:space="preserve"> </w:t>
      </w:r>
    </w:p>
    <w:p w:rsidR="00F161A7" w:rsidRPr="00F161A7" w:rsidRDefault="00F161A7">
      <w:pPr>
        <w:spacing w:after="120" w:line="240" w:lineRule="auto"/>
        <w:rPr>
          <w:color w:val="FF0000"/>
        </w:rPr>
      </w:pPr>
    </w:p>
    <w:p w:rsidR="00A1251D" w:rsidRPr="008B09C5" w:rsidRDefault="00680C52" w:rsidP="00A70526">
      <w:r w:rsidRPr="008B09C5">
        <w:t>Vedlagt finnes S</w:t>
      </w:r>
      <w:r w:rsidR="00594874" w:rsidRPr="008B09C5">
        <w:t>tyrets årsberetning til regnskap, regnska</w:t>
      </w:r>
      <w:r w:rsidR="00980A6B" w:rsidRPr="008B09C5">
        <w:t>p og revisors beretning for 2012</w:t>
      </w:r>
      <w:r w:rsidR="00594874" w:rsidRPr="008B09C5">
        <w:t>.</w:t>
      </w:r>
    </w:p>
    <w:p w:rsidR="00A1251D" w:rsidRPr="00DD5BD8" w:rsidRDefault="00A1251D" w:rsidP="00A70526">
      <w:pPr>
        <w:rPr>
          <w:color w:val="FF0000"/>
        </w:rPr>
      </w:pPr>
    </w:p>
    <w:p w:rsidR="00A1251D" w:rsidRDefault="00A1251D" w:rsidP="00A70526"/>
    <w:p w:rsidR="00594874" w:rsidRPr="000448BD" w:rsidRDefault="00594874" w:rsidP="0048529F">
      <w:pPr>
        <w:pStyle w:val="SBSStyretinstillingoverskrift"/>
      </w:pPr>
      <w:r w:rsidRPr="000448BD">
        <w:t>Styrets forslag til vedtak</w:t>
      </w:r>
    </w:p>
    <w:p w:rsidR="00594874" w:rsidRDefault="00594874" w:rsidP="00A70526">
      <w:r>
        <w:t>Regnskap fo</w:t>
      </w:r>
      <w:r w:rsidR="00980A6B">
        <w:t>r 2012</w:t>
      </w:r>
      <w:r>
        <w:t xml:space="preserve"> med revisorberetning </w:t>
      </w:r>
      <w:r w:rsidR="00EF248F">
        <w:t>foreslås</w:t>
      </w:r>
      <w:r>
        <w:t xml:space="preserve"> vedtatt.</w:t>
      </w:r>
    </w:p>
    <w:p w:rsidR="00916028" w:rsidRDefault="00916028">
      <w:pPr>
        <w:spacing w:after="120" w:line="240" w:lineRule="auto"/>
      </w:pPr>
      <w:r>
        <w:br w:type="page"/>
      </w:r>
    </w:p>
    <w:p w:rsidR="006B1634" w:rsidRDefault="006B1634">
      <w:pPr>
        <w:spacing w:after="120" w:line="240" w:lineRule="auto"/>
      </w:pPr>
    </w:p>
    <w:p w:rsidR="00594874" w:rsidRPr="000448BD" w:rsidRDefault="00594874" w:rsidP="00A70526">
      <w:r>
        <w:t xml:space="preserve"> </w:t>
      </w:r>
    </w:p>
    <w:p w:rsidR="00B329ED" w:rsidRDefault="00B329ED" w:rsidP="00A70526">
      <w:pPr>
        <w:rPr>
          <w:highlight w:val="yellow"/>
        </w:rPr>
      </w:pPr>
    </w:p>
    <w:p w:rsidR="00B329ED" w:rsidRDefault="00B329ED" w:rsidP="00A70526">
      <w:pPr>
        <w:rPr>
          <w:highlight w:val="yellow"/>
        </w:rPr>
      </w:pPr>
      <w:r w:rsidRPr="00A821DE">
        <w:rPr>
          <w:highlight w:val="yellow"/>
        </w:rPr>
        <w:t xml:space="preserve">STYRETS ÅRSBERETNING </w:t>
      </w:r>
      <w:r w:rsidR="00916028">
        <w:rPr>
          <w:highlight w:val="yellow"/>
        </w:rPr>
        <w:t>Regnskap</w:t>
      </w:r>
      <w:r w:rsidR="00141D34">
        <w:rPr>
          <w:highlight w:val="yellow"/>
        </w:rPr>
        <w:t xml:space="preserve"> - 1 SIDE - </w:t>
      </w:r>
      <w:r w:rsidR="00916028" w:rsidRPr="00A821DE">
        <w:rPr>
          <w:highlight w:val="yellow"/>
        </w:rPr>
        <w:t xml:space="preserve">STYRETS </w:t>
      </w:r>
      <w:proofErr w:type="gramStart"/>
      <w:r w:rsidR="00916028" w:rsidRPr="00A821DE">
        <w:rPr>
          <w:highlight w:val="yellow"/>
        </w:rPr>
        <w:t xml:space="preserve">ÅRSBERETNING </w:t>
      </w:r>
      <w:r w:rsidR="00916028">
        <w:t xml:space="preserve"> 2011</w:t>
      </w:r>
      <w:proofErr w:type="gramEnd"/>
      <w:r w:rsidR="00141D34" w:rsidRPr="00141D34">
        <w:t>.pdf</w:t>
      </w:r>
    </w:p>
    <w:p w:rsidR="00B329ED" w:rsidRDefault="00B329ED" w:rsidP="00A70526">
      <w:pPr>
        <w:rPr>
          <w:highlight w:val="yellow"/>
        </w:rPr>
      </w:pPr>
    </w:p>
    <w:p w:rsidR="00916028" w:rsidRDefault="00916028">
      <w:pPr>
        <w:spacing w:after="120" w:line="240" w:lineRule="auto"/>
        <w:rPr>
          <w:highlight w:val="yellow"/>
        </w:rPr>
      </w:pPr>
      <w:r>
        <w:rPr>
          <w:highlight w:val="yellow"/>
        </w:rPr>
        <w:br w:type="page"/>
      </w:r>
    </w:p>
    <w:p w:rsidR="00B329ED" w:rsidRDefault="00B329ED" w:rsidP="00A70526">
      <w:pPr>
        <w:rPr>
          <w:highlight w:val="yellow"/>
        </w:rPr>
      </w:pPr>
    </w:p>
    <w:p w:rsidR="00B329ED" w:rsidRDefault="00B329ED" w:rsidP="00A70526">
      <w:pPr>
        <w:rPr>
          <w:highlight w:val="yellow"/>
        </w:rPr>
      </w:pPr>
    </w:p>
    <w:p w:rsidR="00B329ED" w:rsidRDefault="00A70526" w:rsidP="00A70526">
      <w:pPr>
        <w:rPr>
          <w:highlight w:val="yellow"/>
        </w:rPr>
      </w:pPr>
      <w:r w:rsidRPr="00A821DE">
        <w:rPr>
          <w:highlight w:val="yellow"/>
        </w:rPr>
        <w:t xml:space="preserve">SETT INN REGNSKAP </w:t>
      </w:r>
      <w:r w:rsidR="00141D34">
        <w:rPr>
          <w:highlight w:val="yellow"/>
        </w:rPr>
        <w:t xml:space="preserve">3 sider </w:t>
      </w:r>
      <w:r w:rsidR="00141D34" w:rsidRPr="00141D34">
        <w:t>Regnskap 2010.pdf</w:t>
      </w:r>
    </w:p>
    <w:p w:rsidR="00916028" w:rsidRDefault="00916028">
      <w:pPr>
        <w:spacing w:after="120" w:line="240" w:lineRule="auto"/>
        <w:rPr>
          <w:highlight w:val="yellow"/>
        </w:rPr>
      </w:pPr>
      <w:r>
        <w:rPr>
          <w:highlight w:val="yellow"/>
        </w:rPr>
        <w:br w:type="page"/>
      </w:r>
    </w:p>
    <w:p w:rsidR="00916028" w:rsidRDefault="00916028" w:rsidP="00141D34">
      <w:pPr>
        <w:rPr>
          <w:highlight w:val="yellow"/>
        </w:rPr>
      </w:pPr>
    </w:p>
    <w:p w:rsidR="00141D34" w:rsidRDefault="00141D34" w:rsidP="00141D34">
      <w:pPr>
        <w:rPr>
          <w:highlight w:val="yellow"/>
        </w:rPr>
      </w:pPr>
      <w:r w:rsidRPr="00A821DE">
        <w:rPr>
          <w:highlight w:val="yellow"/>
        </w:rPr>
        <w:t xml:space="preserve">SETT INN REGNSKAP </w:t>
      </w:r>
      <w:r>
        <w:rPr>
          <w:highlight w:val="yellow"/>
        </w:rPr>
        <w:t xml:space="preserve">3 sider </w:t>
      </w:r>
      <w:r w:rsidRPr="00141D34">
        <w:t>Regnskap 2010.pdf</w:t>
      </w:r>
    </w:p>
    <w:p w:rsidR="00916028" w:rsidRDefault="00916028">
      <w:pPr>
        <w:spacing w:after="120" w:line="240" w:lineRule="auto"/>
        <w:rPr>
          <w:highlight w:val="yellow"/>
        </w:rPr>
      </w:pPr>
      <w:r>
        <w:rPr>
          <w:highlight w:val="yellow"/>
        </w:rPr>
        <w:br w:type="page"/>
      </w:r>
    </w:p>
    <w:p w:rsidR="00B329ED" w:rsidRDefault="00B329ED" w:rsidP="00A70526">
      <w:pPr>
        <w:rPr>
          <w:highlight w:val="yellow"/>
        </w:rPr>
      </w:pPr>
    </w:p>
    <w:p w:rsidR="00141D34" w:rsidRDefault="00141D34" w:rsidP="00141D34">
      <w:pPr>
        <w:rPr>
          <w:highlight w:val="yellow"/>
        </w:rPr>
      </w:pPr>
      <w:r w:rsidRPr="00A821DE">
        <w:rPr>
          <w:highlight w:val="yellow"/>
        </w:rPr>
        <w:t xml:space="preserve">SETT INN REGNSKAP </w:t>
      </w:r>
      <w:r>
        <w:rPr>
          <w:highlight w:val="yellow"/>
        </w:rPr>
        <w:t xml:space="preserve">3 sider </w:t>
      </w:r>
      <w:r w:rsidRPr="00141D34">
        <w:t>Regnskap 2010.pdf</w:t>
      </w:r>
    </w:p>
    <w:p w:rsidR="00916028" w:rsidRDefault="00916028">
      <w:pPr>
        <w:spacing w:after="120" w:line="240" w:lineRule="auto"/>
        <w:rPr>
          <w:highlight w:val="yellow"/>
        </w:rPr>
      </w:pPr>
      <w:r>
        <w:rPr>
          <w:highlight w:val="yellow"/>
        </w:rPr>
        <w:br w:type="page"/>
      </w:r>
    </w:p>
    <w:p w:rsidR="00B329ED" w:rsidRDefault="00B329ED" w:rsidP="00A70526">
      <w:pPr>
        <w:rPr>
          <w:highlight w:val="yellow"/>
        </w:rPr>
      </w:pPr>
    </w:p>
    <w:p w:rsidR="003E511A" w:rsidRDefault="00D41104" w:rsidP="00BF50C2">
      <w:r>
        <w:rPr>
          <w:highlight w:val="yellow"/>
        </w:rPr>
        <w:t>I</w:t>
      </w:r>
      <w:r w:rsidR="003E511A" w:rsidRPr="003E511A">
        <w:rPr>
          <w:highlight w:val="yellow"/>
        </w:rPr>
        <w:t>nnlevering av godkjent oppgjør -</w:t>
      </w:r>
      <w:r w:rsidR="003E511A" w:rsidRPr="003E511A">
        <w:rPr>
          <w:b/>
          <w:highlight w:val="yellow"/>
        </w:rPr>
        <w:t>4 sider</w:t>
      </w:r>
      <w:r w:rsidR="003E511A" w:rsidRPr="003E511A">
        <w:rPr>
          <w:highlight w:val="yellow"/>
        </w:rPr>
        <w:t xml:space="preserve"> - Innlevering og godkjent av årsoppgjør </w:t>
      </w:r>
    </w:p>
    <w:p w:rsidR="00916028" w:rsidRDefault="00916028">
      <w:pPr>
        <w:spacing w:after="120" w:line="240" w:lineRule="auto"/>
      </w:pPr>
      <w:r>
        <w:br w:type="page"/>
      </w:r>
    </w:p>
    <w:p w:rsidR="003E511A" w:rsidRDefault="003E511A" w:rsidP="003E511A"/>
    <w:p w:rsidR="00B329ED" w:rsidRDefault="00916028" w:rsidP="00141D34">
      <w:r>
        <w:rPr>
          <w:highlight w:val="yellow"/>
        </w:rPr>
        <w:t xml:space="preserve">REVISJONSBERETNING </w:t>
      </w:r>
      <w:r w:rsidR="003E511A" w:rsidRPr="00A821DE">
        <w:rPr>
          <w:highlight w:val="yellow"/>
        </w:rPr>
        <w:t>TIL REVISOR</w:t>
      </w:r>
    </w:p>
    <w:p w:rsidR="00BD6065" w:rsidRDefault="00BD6065">
      <w:pPr>
        <w:spacing w:after="120" w:line="240" w:lineRule="auto"/>
      </w:pPr>
    </w:p>
    <w:p w:rsidR="006D78A1" w:rsidRDefault="00916028">
      <w:pPr>
        <w:spacing w:after="120" w:line="240" w:lineRule="auto"/>
      </w:pPr>
      <w:r>
        <w:br w:type="page"/>
      </w:r>
      <w:r w:rsidR="006D78A1">
        <w:lastRenderedPageBreak/>
        <w:br w:type="page"/>
      </w:r>
    </w:p>
    <w:p w:rsidR="006D78A1" w:rsidRDefault="006D78A1">
      <w:pPr>
        <w:spacing w:after="120" w:line="240" w:lineRule="auto"/>
      </w:pPr>
      <w:r>
        <w:lastRenderedPageBreak/>
        <w:br w:type="page"/>
      </w:r>
    </w:p>
    <w:p w:rsidR="006D78A1" w:rsidRDefault="006D78A1">
      <w:pPr>
        <w:spacing w:after="120" w:line="240" w:lineRule="auto"/>
      </w:pPr>
      <w:r>
        <w:lastRenderedPageBreak/>
        <w:br w:type="page"/>
      </w:r>
    </w:p>
    <w:p w:rsidR="006D78A1" w:rsidRDefault="006D78A1">
      <w:pPr>
        <w:spacing w:after="120" w:line="240" w:lineRule="auto"/>
      </w:pPr>
      <w:r>
        <w:lastRenderedPageBreak/>
        <w:br w:type="page"/>
      </w:r>
    </w:p>
    <w:p w:rsidR="006D78A1" w:rsidRDefault="006D78A1">
      <w:pPr>
        <w:spacing w:after="120" w:line="240" w:lineRule="auto"/>
      </w:pPr>
      <w:r>
        <w:lastRenderedPageBreak/>
        <w:br w:type="page"/>
      </w:r>
    </w:p>
    <w:p w:rsidR="00916028" w:rsidRDefault="006D78A1">
      <w:pPr>
        <w:spacing w:after="120" w:line="240" w:lineRule="auto"/>
      </w:pPr>
      <w:r>
        <w:lastRenderedPageBreak/>
        <w:br w:type="page"/>
      </w:r>
    </w:p>
    <w:p w:rsidR="00E23A89" w:rsidRPr="00DD5BD8" w:rsidRDefault="00BF50C2" w:rsidP="005F0C89">
      <w:pPr>
        <w:pStyle w:val="SBSOverskrift2"/>
      </w:pPr>
      <w:r w:rsidRPr="00DD5BD8">
        <w:lastRenderedPageBreak/>
        <w:t xml:space="preserve">SAK </w:t>
      </w:r>
      <w:r w:rsidR="00BD6065" w:rsidRPr="00DD5BD8">
        <w:t>4. Innkomne forslag</w:t>
      </w:r>
    </w:p>
    <w:p w:rsidR="004B4B56" w:rsidRPr="00DD5BD8" w:rsidRDefault="004B4B56" w:rsidP="00DF3793">
      <w:pPr>
        <w:pStyle w:val="SBSBrdtekst"/>
        <w:rPr>
          <w:color w:val="FF0000"/>
        </w:rPr>
      </w:pPr>
    </w:p>
    <w:p w:rsidR="00F304CB" w:rsidRPr="00DD5BD8" w:rsidRDefault="00E85493" w:rsidP="005F0C89">
      <w:pPr>
        <w:pStyle w:val="SBSOverskrift2"/>
      </w:pPr>
      <w:r>
        <w:t>Sak 4.a</w:t>
      </w:r>
      <w:r w:rsidR="006B1634">
        <w:t xml:space="preserve"> </w:t>
      </w:r>
      <w:proofErr w:type="spellStart"/>
      <w:r w:rsidR="006B1634">
        <w:t>F</w:t>
      </w:r>
      <w:r w:rsidR="00BD6065" w:rsidRPr="00DD5BD8">
        <w:t>lislegging</w:t>
      </w:r>
      <w:proofErr w:type="spellEnd"/>
      <w:r w:rsidR="00BD6065" w:rsidRPr="00DD5BD8">
        <w:t xml:space="preserve"> av</w:t>
      </w:r>
      <w:r w:rsidR="00F26A19" w:rsidRPr="00DD5BD8">
        <w:t xml:space="preserve"> s</w:t>
      </w:r>
      <w:r w:rsidR="00660E15" w:rsidRPr="00DD5BD8">
        <w:t>valganger + andre arealer</w:t>
      </w:r>
    </w:p>
    <w:p w:rsidR="006B1634" w:rsidRPr="008B09C5" w:rsidRDefault="006B1634" w:rsidP="00660E15">
      <w:pPr>
        <w:pStyle w:val="SBSBrdtekst"/>
      </w:pPr>
      <w:proofErr w:type="spellStart"/>
      <w:r w:rsidRPr="008B09C5">
        <w:t>Flislegging</w:t>
      </w:r>
      <w:proofErr w:type="spellEnd"/>
      <w:r w:rsidRPr="008B09C5">
        <w:t xml:space="preserve"> av svalganger har vært tatt opp tidligere og på forrige Generalforsamling ble det bestemt å utsette avgjørelsen i påvente av resultat av saken mot utbygger. </w:t>
      </w:r>
      <w:r w:rsidR="005A4F40" w:rsidRPr="008B09C5">
        <w:t xml:space="preserve">Nå som saken er avsluttet, stiller Styret seg positive til å legge fliser i alle svalganger. </w:t>
      </w:r>
    </w:p>
    <w:p w:rsidR="00E85493" w:rsidRDefault="005A4F40" w:rsidP="00660E15">
      <w:pPr>
        <w:pStyle w:val="SBSBrdtekst"/>
        <w:rPr>
          <w:color w:val="FF0000"/>
        </w:rPr>
      </w:pPr>
      <w:r w:rsidRPr="008B09C5">
        <w:t xml:space="preserve">Etter tidligere og fremdeles gjeldende vurderinger er det ikke lengre en </w:t>
      </w:r>
      <w:r w:rsidR="00CC39E3" w:rsidRPr="008B09C5">
        <w:t xml:space="preserve">tilfredsstillende løsning </w:t>
      </w:r>
      <w:r w:rsidR="00CC39E3" w:rsidRPr="005F35AC">
        <w:t xml:space="preserve">å overflatebehandle gangene med </w:t>
      </w:r>
      <w:proofErr w:type="spellStart"/>
      <w:r w:rsidR="00CC39E3" w:rsidRPr="005F35AC">
        <w:t>epoxy</w:t>
      </w:r>
      <w:proofErr w:type="spellEnd"/>
      <w:r w:rsidRPr="005F35AC">
        <w:t>. Dette</w:t>
      </w:r>
      <w:r w:rsidR="00CC39E3" w:rsidRPr="005F35AC">
        <w:t xml:space="preserve"> da det krever mye arbeid, </w:t>
      </w:r>
      <w:r w:rsidRPr="005F35AC">
        <w:t xml:space="preserve">det er </w:t>
      </w:r>
      <w:r w:rsidR="00CC39E3" w:rsidRPr="005F35AC">
        <w:t>få seriøse firmaer som er interessert i å utføre</w:t>
      </w:r>
      <w:r w:rsidRPr="005F35AC">
        <w:t xml:space="preserve"> jobben</w:t>
      </w:r>
      <w:r w:rsidR="00CC39E3" w:rsidRPr="005F35AC">
        <w:t xml:space="preserve"> og det på sikt </w:t>
      </w:r>
      <w:r w:rsidR="005F35AC" w:rsidRPr="005F35AC">
        <w:t>sannsynlig blir</w:t>
      </w:r>
      <w:r w:rsidR="00CC39E3" w:rsidRPr="005F35AC">
        <w:t xml:space="preserve"> et dyrere alternativ. </w:t>
      </w:r>
    </w:p>
    <w:p w:rsidR="00E50693" w:rsidRPr="006977BD" w:rsidRDefault="00E85493" w:rsidP="00E50693">
      <w:pPr>
        <w:pStyle w:val="SBSBrdtekst"/>
      </w:pPr>
      <w:r w:rsidRPr="00E85493">
        <w:t>É</w:t>
      </w:r>
      <w:r w:rsidR="00782154" w:rsidRPr="00E85493">
        <w:t xml:space="preserve">n </w:t>
      </w:r>
      <w:r w:rsidR="005F35AC">
        <w:t>svalgang er allerede flislagt</w:t>
      </w:r>
      <w:r w:rsidR="00E50693">
        <w:t>.</w:t>
      </w:r>
      <w:r w:rsidR="005F35AC">
        <w:t xml:space="preserve"> </w:t>
      </w:r>
      <w:r w:rsidR="00782154" w:rsidRPr="008B09C5">
        <w:t>Dette ble bekostet av beboerne som har leilighet i denne svalgangen.</w:t>
      </w:r>
      <w:r w:rsidR="006977BD">
        <w:t xml:space="preserve"> Ved vedtak om </w:t>
      </w:r>
      <w:proofErr w:type="spellStart"/>
      <w:r w:rsidR="006977BD">
        <w:t>flislegging</w:t>
      </w:r>
      <w:proofErr w:type="spellEnd"/>
      <w:r w:rsidR="006977BD">
        <w:t>, tilbakebetales summen til dem.</w:t>
      </w:r>
      <w:r w:rsidR="00782154" w:rsidRPr="008B09C5">
        <w:t xml:space="preserve"> </w:t>
      </w:r>
      <w:r w:rsidR="00E50693">
        <w:t xml:space="preserve">Det bør nevnes at det kun er positive tilbakemeldinger å hente fra de som allerede har fliser. Flisene skal være </w:t>
      </w:r>
      <w:proofErr w:type="spellStart"/>
      <w:r w:rsidR="00E50693">
        <w:t>sklisirke</w:t>
      </w:r>
      <w:proofErr w:type="spellEnd"/>
      <w:r w:rsidR="00E50693">
        <w:t xml:space="preserve">, men det kan også nevnes at det finnes strømiddel som er beregnet for fliser som kan </w:t>
      </w:r>
      <w:r w:rsidR="00E50693" w:rsidRPr="006977BD">
        <w:t>benyttes om man skulle ønske</w:t>
      </w:r>
      <w:r w:rsidR="008816D9" w:rsidRPr="006977BD">
        <w:t xml:space="preserve"> det</w:t>
      </w:r>
      <w:r w:rsidR="00E50693" w:rsidRPr="006977BD">
        <w:t xml:space="preserve">. </w:t>
      </w:r>
    </w:p>
    <w:p w:rsidR="006D78A1" w:rsidRPr="00DD5BD8" w:rsidRDefault="006977BD" w:rsidP="006977BD">
      <w:pPr>
        <w:pStyle w:val="SBSBrdtekst"/>
      </w:pPr>
      <w:r w:rsidRPr="006977BD">
        <w:t xml:space="preserve">Fra Generalforsamlingen i 2012 ble det lagt frem et tilbud fra CHRISTIANSEN &amp; RAAE AS Total tilbudspris kr. 1 248 687,00 inkl. mva. Dette gjaldt for </w:t>
      </w:r>
      <w:proofErr w:type="spellStart"/>
      <w:r w:rsidRPr="006977BD">
        <w:t>flislegging</w:t>
      </w:r>
      <w:proofErr w:type="spellEnd"/>
      <w:r w:rsidRPr="006977BD">
        <w:t xml:space="preserve"> </w:t>
      </w:r>
      <w:r w:rsidR="0024432A" w:rsidRPr="006977BD">
        <w:t>a</w:t>
      </w:r>
      <w:r w:rsidR="006817B3" w:rsidRPr="006977BD">
        <w:t>v 3</w:t>
      </w:r>
      <w:r w:rsidR="005B4980" w:rsidRPr="006977BD">
        <w:t xml:space="preserve"> forskjellige områder. Alle s</w:t>
      </w:r>
      <w:r w:rsidR="0024432A" w:rsidRPr="006977BD">
        <w:t>valganger</w:t>
      </w:r>
      <w:r w:rsidR="004B4B56" w:rsidRPr="006977BD">
        <w:t xml:space="preserve"> (- en i første etasje blokk 1)</w:t>
      </w:r>
      <w:r w:rsidR="006817B3" w:rsidRPr="006977BD">
        <w:t xml:space="preserve">, </w:t>
      </w:r>
      <w:r w:rsidR="00F51B00" w:rsidRPr="006977BD">
        <w:t>betong</w:t>
      </w:r>
      <w:r w:rsidR="008B09C5" w:rsidRPr="006977BD">
        <w:t>gulv utvendig mellom blokkene</w:t>
      </w:r>
      <w:r w:rsidR="006817B3" w:rsidRPr="006977BD">
        <w:t xml:space="preserve"> og i branntrapper</w:t>
      </w:r>
      <w:r w:rsidR="008B09C5" w:rsidRPr="006977BD">
        <w:t xml:space="preserve">. </w:t>
      </w:r>
      <w:r>
        <w:t xml:space="preserve">Styret har ikke innhentet nye tilbud nå og mener dette er reelle tall å forholde seg til, men jobben vil bli lagt ut på Mittanbud.no hvis flisleggingen vedtas og vi vil forhåpentligvis kunne få ned prisen noe. </w:t>
      </w:r>
    </w:p>
    <w:p w:rsidR="00E07FFA" w:rsidRPr="00DD5BD8" w:rsidRDefault="00E07FFA" w:rsidP="005F0C89">
      <w:pPr>
        <w:pStyle w:val="SBSOverskrift2"/>
      </w:pPr>
      <w:r w:rsidRPr="00DD5BD8">
        <w:t>Finansiering.</w:t>
      </w:r>
    </w:p>
    <w:p w:rsidR="00E07FFA" w:rsidRPr="002E50BA" w:rsidRDefault="009C78CC" w:rsidP="00660E15">
      <w:pPr>
        <w:pStyle w:val="SBSBrdtekst"/>
      </w:pPr>
      <w:r w:rsidRPr="002E50BA">
        <w:t>D</w:t>
      </w:r>
      <w:r w:rsidR="0024432A" w:rsidRPr="002E50BA">
        <w:t xml:space="preserve">et </w:t>
      </w:r>
      <w:r w:rsidRPr="002E50BA">
        <w:t xml:space="preserve">er </w:t>
      </w:r>
      <w:r w:rsidR="00E07FFA" w:rsidRPr="002E50BA">
        <w:t xml:space="preserve">flere muligheter for finansiering. </w:t>
      </w:r>
    </w:p>
    <w:p w:rsidR="00E07FFA" w:rsidRPr="002E50BA" w:rsidRDefault="00E07FFA" w:rsidP="00D0009C">
      <w:pPr>
        <w:pStyle w:val="SBSBrdtekst"/>
        <w:numPr>
          <w:ilvl w:val="0"/>
          <w:numId w:val="12"/>
        </w:numPr>
        <w:spacing w:after="0"/>
        <w:ind w:left="714" w:hanging="357"/>
      </w:pPr>
      <w:r w:rsidRPr="002E50BA">
        <w:t>Hel</w:t>
      </w:r>
      <w:r w:rsidR="00660E15" w:rsidRPr="002E50BA">
        <w:t>e</w:t>
      </w:r>
      <w:r w:rsidRPr="002E50BA">
        <w:t xml:space="preserve"> kostn</w:t>
      </w:r>
      <w:r w:rsidR="006F73DF" w:rsidRPr="002E50BA">
        <w:t>ader kan tas av vedlikeholdsfondet</w:t>
      </w:r>
      <w:r w:rsidRPr="002E50BA">
        <w:t>.</w:t>
      </w:r>
    </w:p>
    <w:p w:rsidR="00E07FFA" w:rsidRPr="002E50BA" w:rsidRDefault="00E07FFA" w:rsidP="00D0009C">
      <w:pPr>
        <w:pStyle w:val="SBSBrdtekst"/>
        <w:numPr>
          <w:ilvl w:val="0"/>
          <w:numId w:val="12"/>
        </w:numPr>
        <w:spacing w:after="0"/>
        <w:ind w:left="714" w:hanging="357"/>
      </w:pPr>
      <w:r w:rsidRPr="002E50BA">
        <w:t>Kostnaden kan deles på antall leiligheter, og det gjøres en engangsinnbetaling på beløpet.</w:t>
      </w:r>
    </w:p>
    <w:p w:rsidR="00E07FFA" w:rsidRPr="002E50BA" w:rsidRDefault="006F73DF" w:rsidP="00D0009C">
      <w:pPr>
        <w:pStyle w:val="SBSBrdtekst"/>
        <w:numPr>
          <w:ilvl w:val="0"/>
          <w:numId w:val="12"/>
        </w:numPr>
        <w:spacing w:after="0"/>
        <w:ind w:left="714" w:hanging="357"/>
      </w:pPr>
      <w:r w:rsidRPr="002E50BA">
        <w:t xml:space="preserve">Kostnaden </w:t>
      </w:r>
      <w:r w:rsidR="00E07FFA" w:rsidRPr="002E50BA">
        <w:t xml:space="preserve">tas </w:t>
      </w:r>
      <w:r w:rsidRPr="002E50BA">
        <w:t>delvis av vedlikeholdsfondet</w:t>
      </w:r>
      <w:r w:rsidR="00E07FFA" w:rsidRPr="002E50BA">
        <w:t>, og delvis som en ekstra innbetaling fra beboerne.</w:t>
      </w:r>
      <w:r w:rsidR="008B09C5" w:rsidRPr="002E50BA">
        <w:t xml:space="preserve"> </w:t>
      </w:r>
      <w:proofErr w:type="spellStart"/>
      <w:r w:rsidR="008B09C5" w:rsidRPr="002E50BA">
        <w:t>F.eks</w:t>
      </w:r>
      <w:proofErr w:type="spellEnd"/>
      <w:r w:rsidR="008B09C5" w:rsidRPr="002E50BA">
        <w:t xml:space="preserve"> kr. 3</w:t>
      </w:r>
      <w:r w:rsidR="000A4E4B" w:rsidRPr="002E50BA">
        <w:t>000,- pr leilighet.</w:t>
      </w:r>
    </w:p>
    <w:p w:rsidR="00E07FFA" w:rsidRPr="002E50BA" w:rsidRDefault="00E07FFA" w:rsidP="00D0009C">
      <w:pPr>
        <w:pStyle w:val="SBSBrdtekst"/>
        <w:numPr>
          <w:ilvl w:val="0"/>
          <w:numId w:val="12"/>
        </w:numPr>
        <w:spacing w:after="0"/>
        <w:ind w:left="714" w:hanging="357"/>
      </w:pPr>
      <w:r w:rsidRPr="002E50BA">
        <w:t>Husleien økes med tanke på ekstra innbetaling i noen år</w:t>
      </w:r>
      <w:r w:rsidR="008B09C5" w:rsidRPr="002E50BA">
        <w:t>.</w:t>
      </w:r>
    </w:p>
    <w:p w:rsidR="008B09C5" w:rsidRPr="00DD5BD8" w:rsidRDefault="008B09C5" w:rsidP="008B09C5">
      <w:pPr>
        <w:pStyle w:val="SBSBrdtekst"/>
        <w:spacing w:after="0"/>
        <w:ind w:left="714"/>
        <w:rPr>
          <w:color w:val="FF0000"/>
        </w:rPr>
      </w:pPr>
    </w:p>
    <w:p w:rsidR="006511F8" w:rsidRPr="006977BD" w:rsidRDefault="00E07FFA" w:rsidP="006977BD">
      <w:pPr>
        <w:pStyle w:val="SBSBrdtekst"/>
      </w:pPr>
      <w:r w:rsidRPr="006977BD">
        <w:t>Styret</w:t>
      </w:r>
      <w:r w:rsidR="006977BD" w:rsidRPr="006977BD">
        <w:t xml:space="preserve">s innstilling er alternativ 1 da flisleggingen anses som en nødvendig vedlikeholdskostnad. </w:t>
      </w:r>
      <w:r w:rsidR="002E50BA" w:rsidRPr="006977BD">
        <w:t xml:space="preserve"> </w:t>
      </w:r>
    </w:p>
    <w:p w:rsidR="00D0009C" w:rsidRPr="00DD5BD8" w:rsidRDefault="005F1A35" w:rsidP="005F1A35">
      <w:pPr>
        <w:tabs>
          <w:tab w:val="left" w:pos="3165"/>
        </w:tabs>
        <w:rPr>
          <w:color w:val="FF0000"/>
        </w:rPr>
      </w:pPr>
      <w:r>
        <w:rPr>
          <w:color w:val="FF0000"/>
        </w:rPr>
        <w:tab/>
      </w:r>
    </w:p>
    <w:p w:rsidR="00BD6065" w:rsidRPr="006977BD" w:rsidRDefault="006F73DF" w:rsidP="006F73DF">
      <w:pPr>
        <w:pStyle w:val="SBSStyretinstillingoverskrift"/>
      </w:pPr>
      <w:r w:rsidRPr="006977BD">
        <w:t>Styret fremmer følgende forslag</w:t>
      </w:r>
    </w:p>
    <w:p w:rsidR="0024432A" w:rsidRPr="006977BD" w:rsidRDefault="0024432A" w:rsidP="00660E15">
      <w:pPr>
        <w:pStyle w:val="SBSBrdtekst"/>
      </w:pPr>
      <w:r w:rsidRPr="006977BD">
        <w:t>Det l</w:t>
      </w:r>
      <w:r w:rsidR="00DF6451" w:rsidRPr="006977BD">
        <w:t>egges fliser på alle svalganger og</w:t>
      </w:r>
      <w:r w:rsidRPr="006977BD">
        <w:t xml:space="preserve"> b</w:t>
      </w:r>
      <w:r w:rsidR="00DF6451" w:rsidRPr="006977BD">
        <w:t>etong uteareal mellom blokkene</w:t>
      </w:r>
      <w:proofErr w:type="gramStart"/>
      <w:r w:rsidR="00DF6451" w:rsidRPr="006977BD">
        <w:t xml:space="preserve"> (e</w:t>
      </w:r>
      <w:r w:rsidRPr="006977BD">
        <w:t>n svalgang i 1</w:t>
      </w:r>
      <w:r w:rsidR="00782154" w:rsidRPr="006977BD">
        <w:t>.</w:t>
      </w:r>
      <w:r w:rsidR="00DF6451" w:rsidRPr="006977BD">
        <w:t xml:space="preserve"> </w:t>
      </w:r>
      <w:proofErr w:type="spellStart"/>
      <w:r w:rsidR="00DF6451" w:rsidRPr="006977BD">
        <w:t>etg</w:t>
      </w:r>
      <w:proofErr w:type="spellEnd"/>
      <w:r w:rsidR="00DF6451" w:rsidRPr="006977BD">
        <w:t>.</w:t>
      </w:r>
      <w:proofErr w:type="gramEnd"/>
      <w:r w:rsidR="00DF6451" w:rsidRPr="006977BD">
        <w:t xml:space="preserve"> blokk 1</w:t>
      </w:r>
      <w:r w:rsidRPr="006977BD">
        <w:t xml:space="preserve"> er allerede belagt, og skal ikke legges på nytt)</w:t>
      </w:r>
      <w:r w:rsidR="006511F8" w:rsidRPr="006977BD">
        <w:t xml:space="preserve"> og branntrapper</w:t>
      </w:r>
      <w:r w:rsidRPr="006977BD">
        <w:t>. Farge og kvalitet på flisene skal være tilnærmet lik det som allerede er lagt.</w:t>
      </w:r>
    </w:p>
    <w:p w:rsidR="0024432A" w:rsidRDefault="0024432A" w:rsidP="00660E15">
      <w:pPr>
        <w:pStyle w:val="SBSBrdtekst"/>
      </w:pPr>
      <w:r w:rsidRPr="006977BD">
        <w:t>Finansiering med midler</w:t>
      </w:r>
      <w:r w:rsidR="003E5F6B">
        <w:t xml:space="preserve"> fra vedlikeholdsfond/</w:t>
      </w:r>
      <w:r w:rsidR="009D5BFF">
        <w:t>annen</w:t>
      </w:r>
      <w:r w:rsidR="003E5F6B">
        <w:t xml:space="preserve"> egenkapital</w:t>
      </w:r>
      <w:r w:rsidR="006977BD">
        <w:t xml:space="preserve"> med</w:t>
      </w:r>
      <w:r w:rsidR="003E5F6B">
        <w:t xml:space="preserve"> et samlet beløp på </w:t>
      </w:r>
      <w:proofErr w:type="spellStart"/>
      <w:r w:rsidR="003E5F6B">
        <w:t>ca</w:t>
      </w:r>
      <w:proofErr w:type="spellEnd"/>
      <w:r w:rsidR="006977BD">
        <w:t xml:space="preserve"> </w:t>
      </w:r>
      <w:proofErr w:type="gramStart"/>
      <w:r w:rsidR="006977BD">
        <w:t>1.</w:t>
      </w:r>
      <w:r w:rsidR="003E5F6B">
        <w:t>3</w:t>
      </w:r>
      <w:r w:rsidR="006977BD">
        <w:t>00.000</w:t>
      </w:r>
      <w:proofErr w:type="gramEnd"/>
      <w:r w:rsidR="003E5F6B">
        <w:t>,-.</w:t>
      </w:r>
    </w:p>
    <w:p w:rsidR="003E5F6B" w:rsidRPr="006977BD" w:rsidRDefault="003E5F6B" w:rsidP="00660E15">
      <w:pPr>
        <w:pStyle w:val="SBSBrdtekst"/>
      </w:pPr>
    </w:p>
    <w:p w:rsidR="0024432A" w:rsidRPr="006977BD" w:rsidRDefault="00DF6451" w:rsidP="0024432A">
      <w:pPr>
        <w:pStyle w:val="SBSBrdtekst"/>
      </w:pPr>
      <w:r w:rsidRPr="006977BD">
        <w:lastRenderedPageBreak/>
        <w:t>Beregnet utført sommeren 2013.</w:t>
      </w:r>
    </w:p>
    <w:p w:rsidR="00D0009C" w:rsidRPr="00DD5BD8" w:rsidRDefault="00D0009C" w:rsidP="0024432A">
      <w:pPr>
        <w:pStyle w:val="SBSBrdtekst"/>
        <w:rPr>
          <w:color w:val="FF0000"/>
        </w:rPr>
      </w:pPr>
    </w:p>
    <w:p w:rsidR="0042613C" w:rsidRDefault="0042613C" w:rsidP="005F0C89">
      <w:pPr>
        <w:pStyle w:val="SBSOverskrift2"/>
      </w:pPr>
      <w:r w:rsidRPr="00DD5BD8">
        <w:t xml:space="preserve">Sak </w:t>
      </w:r>
      <w:r w:rsidR="00E85493">
        <w:t>4.b</w:t>
      </w:r>
      <w:r>
        <w:t xml:space="preserve"> Maling av dekkeforkanter</w:t>
      </w:r>
      <w:r w:rsidR="00187279">
        <w:t>/</w:t>
      </w:r>
      <w:proofErr w:type="spellStart"/>
      <w:r w:rsidR="00187279">
        <w:t>etasjeskillere</w:t>
      </w:r>
      <w:proofErr w:type="spellEnd"/>
    </w:p>
    <w:p w:rsidR="00DF7048" w:rsidRDefault="00DF7048" w:rsidP="000E2D00">
      <w:pPr>
        <w:pStyle w:val="SBSStyretinstillingoverskrift"/>
        <w:rPr>
          <w:b w:val="0"/>
          <w:u w:val="none"/>
        </w:rPr>
      </w:pPr>
      <w:r>
        <w:rPr>
          <w:b w:val="0"/>
          <w:u w:val="none"/>
        </w:rPr>
        <w:t>En rask befaring rundt bygget viser tydelig at det er behov for maling av kantene mellom alle verandaene.</w:t>
      </w:r>
      <w:r w:rsidR="00187279">
        <w:rPr>
          <w:b w:val="0"/>
          <w:u w:val="none"/>
        </w:rPr>
        <w:t xml:space="preserve"> Der hvor markisene henger, vil kun det synlige området bli malt.</w:t>
      </w:r>
      <w:r>
        <w:rPr>
          <w:b w:val="0"/>
          <w:u w:val="none"/>
        </w:rPr>
        <w:t xml:space="preserve"> Kostnaden for dette blir kr 216.190 + </w:t>
      </w:r>
      <w:proofErr w:type="spellStart"/>
      <w:r>
        <w:rPr>
          <w:b w:val="0"/>
          <w:u w:val="none"/>
        </w:rPr>
        <w:t>mva</w:t>
      </w:r>
      <w:proofErr w:type="spellEnd"/>
      <w:r>
        <w:rPr>
          <w:b w:val="0"/>
          <w:u w:val="none"/>
        </w:rPr>
        <w:t xml:space="preserve"> og inkluderer alle dek</w:t>
      </w:r>
      <w:r w:rsidR="00DB6891">
        <w:rPr>
          <w:b w:val="0"/>
          <w:u w:val="none"/>
        </w:rPr>
        <w:t xml:space="preserve">keforkantene rundt hele bygget, inkludert søyler. </w:t>
      </w:r>
    </w:p>
    <w:p w:rsidR="00DF7048" w:rsidRDefault="00DF7048" w:rsidP="000E2D00">
      <w:pPr>
        <w:pStyle w:val="SBSStyretinstillingoverskrift"/>
        <w:rPr>
          <w:b w:val="0"/>
          <w:u w:val="none"/>
        </w:rPr>
      </w:pPr>
    </w:p>
    <w:p w:rsidR="000E2D00" w:rsidRPr="006977BD" w:rsidRDefault="000E2D00" w:rsidP="000E2D00">
      <w:pPr>
        <w:pStyle w:val="SBSStyretinstillingoverskrift"/>
      </w:pPr>
      <w:r w:rsidRPr="002E50BA">
        <w:t>Styret fremmer følgende forslag</w:t>
      </w:r>
    </w:p>
    <w:p w:rsidR="00DF7048" w:rsidRPr="006977BD" w:rsidRDefault="00DF7048" w:rsidP="000E2D00">
      <w:pPr>
        <w:pStyle w:val="SBSStyretinstillingoverskrift"/>
        <w:rPr>
          <w:b w:val="0"/>
          <w:u w:val="none"/>
        </w:rPr>
      </w:pPr>
      <w:r w:rsidRPr="006977BD">
        <w:rPr>
          <w:b w:val="0"/>
          <w:u w:val="none"/>
        </w:rPr>
        <w:t xml:space="preserve">Det vedtas å male alle dekkeforkanter rundt bygget. </w:t>
      </w:r>
      <w:r w:rsidR="009D5BFF">
        <w:rPr>
          <w:b w:val="0"/>
          <w:u w:val="none"/>
        </w:rPr>
        <w:t>Finansieringen skjer fra vedlikeholdsfondet/</w:t>
      </w:r>
      <w:r w:rsidR="006F68FC" w:rsidRPr="006977BD">
        <w:rPr>
          <w:b w:val="0"/>
          <w:u w:val="none"/>
        </w:rPr>
        <w:t xml:space="preserve">øvrig egenkapital. </w:t>
      </w:r>
    </w:p>
    <w:p w:rsidR="00713D6B" w:rsidRPr="00761BFF" w:rsidRDefault="00713D6B" w:rsidP="00E62C8F">
      <w:pPr>
        <w:rPr>
          <w:color w:val="FF0000"/>
        </w:rPr>
      </w:pPr>
    </w:p>
    <w:p w:rsidR="00A9338F" w:rsidRPr="006F68FC" w:rsidRDefault="008D6BD5" w:rsidP="005F0C89">
      <w:pPr>
        <w:pStyle w:val="SBSOverskrift2"/>
      </w:pPr>
      <w:r w:rsidRPr="006F68FC">
        <w:t xml:space="preserve">Sak </w:t>
      </w:r>
      <w:r w:rsidR="00B56A51" w:rsidRPr="006F68FC">
        <w:t>4.c</w:t>
      </w:r>
      <w:r w:rsidR="00AD1874" w:rsidRPr="006F68FC">
        <w:t xml:space="preserve"> </w:t>
      </w:r>
      <w:r w:rsidR="00A62F29" w:rsidRPr="006F68FC">
        <w:t>Kjeller</w:t>
      </w:r>
    </w:p>
    <w:p w:rsidR="00E430C0" w:rsidRPr="00E430C0" w:rsidRDefault="00DF7048" w:rsidP="009733CE">
      <w:pPr>
        <w:pStyle w:val="SBSBrdtekst"/>
      </w:pPr>
      <w:r w:rsidRPr="006F68FC">
        <w:t>Saken har blitt avsluttet</w:t>
      </w:r>
      <w:r w:rsidR="00CC39E3" w:rsidRPr="006F68FC">
        <w:t xml:space="preserve"> i et forlik med Skanska og </w:t>
      </w:r>
      <w:proofErr w:type="spellStart"/>
      <w:r w:rsidR="00CC39E3" w:rsidRPr="006F68FC">
        <w:t>Høienhald</w:t>
      </w:r>
      <w:proofErr w:type="spellEnd"/>
      <w:r w:rsidR="00CC39E3" w:rsidRPr="006F68FC">
        <w:t xml:space="preserve"> </w:t>
      </w:r>
      <w:proofErr w:type="spellStart"/>
      <w:r w:rsidR="00CC39E3" w:rsidRPr="006F68FC">
        <w:t>Invest</w:t>
      </w:r>
      <w:proofErr w:type="spellEnd"/>
      <w:r w:rsidR="00CC39E3" w:rsidRPr="006F68FC">
        <w:t xml:space="preserve"> hvor sameiet mottok kr </w:t>
      </w:r>
      <w:proofErr w:type="gramStart"/>
      <w:r w:rsidR="00CC39E3" w:rsidRPr="006F68FC">
        <w:t>1</w:t>
      </w:r>
      <w:r w:rsidR="000D5CFF" w:rsidRPr="006F68FC">
        <w:t>.875.000</w:t>
      </w:r>
      <w:proofErr w:type="gramEnd"/>
      <w:r w:rsidR="000D5CFF" w:rsidRPr="006F68FC">
        <w:t xml:space="preserve">. </w:t>
      </w:r>
      <w:r w:rsidR="00E430C0">
        <w:t xml:space="preserve">Det er opp til Generalforsamlingen å avgjøre hvordan pengene skal benyttes og hvorvidt man vil gjøre tiltak i kjelleren, eller la saken være som den er i dag. </w:t>
      </w:r>
    </w:p>
    <w:p w:rsidR="00A62F29" w:rsidRPr="00E430C0" w:rsidRDefault="00A62F29" w:rsidP="006B372B">
      <w:pPr>
        <w:tabs>
          <w:tab w:val="left" w:pos="4035"/>
        </w:tabs>
      </w:pPr>
      <w:r w:rsidRPr="00E430C0">
        <w:t>Alternative løsninger vil kunne være.</w:t>
      </w:r>
      <w:r w:rsidR="006B372B">
        <w:tab/>
      </w:r>
    </w:p>
    <w:p w:rsidR="00A62F29" w:rsidRPr="00E430C0" w:rsidRDefault="00A62F29" w:rsidP="00A62F29">
      <w:pPr>
        <w:pStyle w:val="ListParagraph"/>
        <w:numPr>
          <w:ilvl w:val="0"/>
          <w:numId w:val="15"/>
        </w:numPr>
        <w:rPr>
          <w:b w:val="0"/>
          <w:sz w:val="24"/>
        </w:rPr>
      </w:pPr>
      <w:r w:rsidRPr="00E430C0">
        <w:rPr>
          <w:b w:val="0"/>
          <w:sz w:val="24"/>
        </w:rPr>
        <w:t xml:space="preserve">Beholde kjellergulvet som det er i dag. Benytte pengene til fortsatt oppbygging av vedlikeholdsfondet. </w:t>
      </w:r>
    </w:p>
    <w:p w:rsidR="00A62F29" w:rsidRDefault="00322FC7" w:rsidP="00A62F29">
      <w:pPr>
        <w:pStyle w:val="ListParagraph"/>
        <w:numPr>
          <w:ilvl w:val="0"/>
          <w:numId w:val="15"/>
        </w:numPr>
        <w:rPr>
          <w:b w:val="0"/>
          <w:sz w:val="24"/>
        </w:rPr>
      </w:pPr>
      <w:r>
        <w:rPr>
          <w:b w:val="0"/>
          <w:sz w:val="24"/>
        </w:rPr>
        <w:t xml:space="preserve">Heve </w:t>
      </w:r>
      <w:proofErr w:type="spellStart"/>
      <w:r>
        <w:rPr>
          <w:b w:val="0"/>
          <w:sz w:val="24"/>
        </w:rPr>
        <w:t>hovedtavle</w:t>
      </w:r>
      <w:proofErr w:type="spellEnd"/>
    </w:p>
    <w:p w:rsidR="00322FC7" w:rsidRPr="00E430C0" w:rsidRDefault="00322FC7" w:rsidP="00A62F29">
      <w:pPr>
        <w:pStyle w:val="ListParagraph"/>
        <w:numPr>
          <w:ilvl w:val="0"/>
          <w:numId w:val="15"/>
        </w:numPr>
        <w:rPr>
          <w:b w:val="0"/>
          <w:sz w:val="24"/>
        </w:rPr>
      </w:pPr>
      <w:r>
        <w:rPr>
          <w:b w:val="0"/>
          <w:sz w:val="24"/>
        </w:rPr>
        <w:t xml:space="preserve">Heve </w:t>
      </w:r>
      <w:proofErr w:type="spellStart"/>
      <w:r>
        <w:rPr>
          <w:b w:val="0"/>
          <w:sz w:val="24"/>
        </w:rPr>
        <w:t>hovedtavle</w:t>
      </w:r>
      <w:proofErr w:type="spellEnd"/>
      <w:r>
        <w:rPr>
          <w:b w:val="0"/>
          <w:sz w:val="24"/>
        </w:rPr>
        <w:t xml:space="preserve"> + heiser</w:t>
      </w:r>
    </w:p>
    <w:p w:rsidR="00A62F29" w:rsidRPr="00E430C0" w:rsidRDefault="00761BFF" w:rsidP="00A62F29">
      <w:pPr>
        <w:pStyle w:val="ListParagraph"/>
        <w:numPr>
          <w:ilvl w:val="0"/>
          <w:numId w:val="15"/>
        </w:numPr>
        <w:rPr>
          <w:b w:val="0"/>
          <w:sz w:val="24"/>
        </w:rPr>
      </w:pPr>
      <w:r w:rsidRPr="00E430C0">
        <w:rPr>
          <w:b w:val="0"/>
          <w:sz w:val="24"/>
        </w:rPr>
        <w:t>Heve hele kjellergulvet</w:t>
      </w:r>
    </w:p>
    <w:p w:rsidR="000D5CFF" w:rsidRPr="00E430C0" w:rsidRDefault="000D5CFF" w:rsidP="000D5CFF"/>
    <w:p w:rsidR="00761BFF" w:rsidRPr="00E430C0" w:rsidRDefault="00761BFF" w:rsidP="00A62F29">
      <w:r w:rsidRPr="00E430C0">
        <w:t xml:space="preserve">Styret har jobbet med å få utredet de ulike mulighetene for kjellergulvet og grovt estimert vil en heving av kjellergulvet komme på det samme som erstatningssummen. Imidlertid vil ikke styret gå inn for dette før setningsskadene i blokk 1 har blitt utredet. </w:t>
      </w:r>
    </w:p>
    <w:p w:rsidR="00977496" w:rsidRPr="00322FC7" w:rsidRDefault="00977496" w:rsidP="00A62F29"/>
    <w:p w:rsidR="00977496" w:rsidRPr="00322FC7" w:rsidRDefault="00977496" w:rsidP="00A62F29">
      <w:r w:rsidRPr="00322FC7">
        <w:t xml:space="preserve">Det er innhentet tilbud og en heving av </w:t>
      </w:r>
      <w:proofErr w:type="spellStart"/>
      <w:r w:rsidRPr="00322FC7">
        <w:t>hovedtavlen</w:t>
      </w:r>
      <w:proofErr w:type="spellEnd"/>
      <w:r w:rsidRPr="00322FC7">
        <w:t xml:space="preserve"> vil komme på </w:t>
      </w:r>
      <w:proofErr w:type="spellStart"/>
      <w:r w:rsidRPr="00322FC7">
        <w:t>ca</w:t>
      </w:r>
      <w:proofErr w:type="spellEnd"/>
      <w:r w:rsidRPr="00322FC7">
        <w:t xml:space="preserve"> kr 70.000 </w:t>
      </w:r>
      <w:proofErr w:type="spellStart"/>
      <w:r w:rsidRPr="00322FC7">
        <w:t>inkl</w:t>
      </w:r>
      <w:proofErr w:type="spellEnd"/>
      <w:r w:rsidRPr="00322FC7">
        <w:t xml:space="preserve"> mva. </w:t>
      </w:r>
    </w:p>
    <w:p w:rsidR="00977496" w:rsidRPr="00322FC7" w:rsidRDefault="00977496" w:rsidP="00A62F29">
      <w:r w:rsidRPr="00322FC7">
        <w:t xml:space="preserve">Heving av heiser og nødvendige endringer på gulvet vil koste </w:t>
      </w:r>
      <w:proofErr w:type="spellStart"/>
      <w:r w:rsidRPr="00322FC7">
        <w:t>ca</w:t>
      </w:r>
      <w:proofErr w:type="spellEnd"/>
      <w:r w:rsidRPr="00322FC7">
        <w:t xml:space="preserve"> kr 600.000 </w:t>
      </w:r>
      <w:proofErr w:type="spellStart"/>
      <w:r w:rsidRPr="00322FC7">
        <w:t>inkl</w:t>
      </w:r>
      <w:proofErr w:type="spellEnd"/>
      <w:r w:rsidRPr="00322FC7">
        <w:t xml:space="preserve"> mva. </w:t>
      </w:r>
    </w:p>
    <w:p w:rsidR="000E2D00" w:rsidRPr="00322FC7" w:rsidRDefault="000E2D00" w:rsidP="000E2D00">
      <w:pPr>
        <w:pStyle w:val="SBSStyretinstillingoverskrift"/>
      </w:pPr>
    </w:p>
    <w:p w:rsidR="000E2D00" w:rsidRPr="00322FC7" w:rsidRDefault="000E2D00" w:rsidP="000E2D00">
      <w:pPr>
        <w:pStyle w:val="SBSStyretinstillingoverskrift"/>
      </w:pPr>
      <w:r w:rsidRPr="00322FC7">
        <w:t>Styret fremmer følgende forslag</w:t>
      </w:r>
    </w:p>
    <w:p w:rsidR="00E430C0" w:rsidRPr="00322FC7" w:rsidRDefault="00E430C0" w:rsidP="00E430C0">
      <w:r w:rsidRPr="00322FC7">
        <w:t>Styret går inn for alternativ 2 som innebærer en hevin</w:t>
      </w:r>
      <w:r w:rsidR="00322FC7" w:rsidRPr="00322FC7">
        <w:t xml:space="preserve">g av den elektriske </w:t>
      </w:r>
      <w:proofErr w:type="spellStart"/>
      <w:r w:rsidR="00322FC7" w:rsidRPr="00322FC7">
        <w:t>hovedtavlen</w:t>
      </w:r>
      <w:proofErr w:type="spellEnd"/>
      <w:r w:rsidR="00E6502F" w:rsidRPr="00322FC7">
        <w:t>.</w:t>
      </w:r>
      <w:r w:rsidR="00322FC7" w:rsidRPr="00322FC7">
        <w:t xml:space="preserve"> Konsekvensene hvis denne skulle rammes ved en storflom er altfor store i forhold til den relativt sett lave kostnaden det er å sikre den. </w:t>
      </w:r>
      <w:r w:rsidR="00E6502F" w:rsidRPr="00322FC7">
        <w:t xml:space="preserve">Tiltaket finansieres fra annen egenkapital. </w:t>
      </w:r>
    </w:p>
    <w:p w:rsidR="0037697C" w:rsidRPr="00DD5BD8" w:rsidRDefault="0037697C">
      <w:pPr>
        <w:spacing w:after="120" w:line="240" w:lineRule="auto"/>
        <w:rPr>
          <w:color w:val="FF0000"/>
        </w:rPr>
      </w:pPr>
    </w:p>
    <w:p w:rsidR="00860E27" w:rsidRPr="00DD5BD8" w:rsidRDefault="00860E27" w:rsidP="00130C21">
      <w:pPr>
        <w:pStyle w:val="SBSBrdtekst"/>
        <w:rPr>
          <w:color w:val="FF0000"/>
        </w:rPr>
      </w:pPr>
    </w:p>
    <w:p w:rsidR="00BD6065" w:rsidRPr="00696ABC" w:rsidRDefault="008D6BD5" w:rsidP="00111CEC">
      <w:pPr>
        <w:pStyle w:val="SBSSaknummer"/>
      </w:pPr>
      <w:r w:rsidRPr="00696ABC">
        <w:t xml:space="preserve">Sak </w:t>
      </w:r>
      <w:r w:rsidR="00300458" w:rsidRPr="00696ABC">
        <w:t xml:space="preserve">5. </w:t>
      </w:r>
      <w:r w:rsidR="00BD6065" w:rsidRPr="00696ABC">
        <w:t xml:space="preserve">Budsjett </w:t>
      </w:r>
    </w:p>
    <w:p w:rsidR="00BD6065" w:rsidRPr="00EB2477" w:rsidRDefault="008D6BD5" w:rsidP="005F0C89">
      <w:pPr>
        <w:pStyle w:val="SBSOverskrift2"/>
      </w:pPr>
      <w:r w:rsidRPr="00EB2477">
        <w:t xml:space="preserve">Sak </w:t>
      </w:r>
      <w:r w:rsidR="00300458" w:rsidRPr="00EB2477">
        <w:t xml:space="preserve">5.1 </w:t>
      </w:r>
      <w:r w:rsidR="00860E27" w:rsidRPr="00EB2477">
        <w:t>Revidert b</w:t>
      </w:r>
      <w:r w:rsidR="008F7409" w:rsidRPr="00EB2477">
        <w:t>udsjett 2013</w:t>
      </w:r>
      <w:r w:rsidR="00BD6065" w:rsidRPr="00EB2477">
        <w:t xml:space="preserve"> </w:t>
      </w:r>
    </w:p>
    <w:p w:rsidR="00EF7EA2" w:rsidRPr="00EB2477" w:rsidRDefault="00EF7EA2" w:rsidP="009668CF">
      <w:pPr>
        <w:pStyle w:val="SBSStyretinstillingoverskrift"/>
      </w:pPr>
      <w:r w:rsidRPr="00EB2477">
        <w:t>Styret forslag</w:t>
      </w:r>
      <w:r w:rsidR="008F7409" w:rsidRPr="00EB2477">
        <w:t xml:space="preserve"> til revidering av budsjett 2013</w:t>
      </w:r>
    </w:p>
    <w:p w:rsidR="00D427CD" w:rsidRPr="007E43AE" w:rsidRDefault="00D427CD" w:rsidP="00D427CD">
      <w:r w:rsidRPr="007E43AE">
        <w:lastRenderedPageBreak/>
        <w:t>Styret har gjort noen endringer i det reviderte budsjettet for 2013, men de fleste postene holdes på samme nivå som tidligere. De to store endringene ligger i advokatkostnader som føres i 2013 og ikke 20</w:t>
      </w:r>
      <w:r w:rsidR="00A77A54">
        <w:t xml:space="preserve">12 og i vedlikehold av bygning. Innenfor budsjett på vedlikehold bygning ligger </w:t>
      </w:r>
      <w:proofErr w:type="spellStart"/>
      <w:r w:rsidR="00A77A54">
        <w:t>innglassing</w:t>
      </w:r>
      <w:proofErr w:type="spellEnd"/>
      <w:r w:rsidR="00A77A54">
        <w:t xml:space="preserve"> av svalgang i blokk 1, spyling av bygg, maling av boddører og </w:t>
      </w:r>
      <w:proofErr w:type="spellStart"/>
      <w:r w:rsidR="00A77A54">
        <w:t>trehimling</w:t>
      </w:r>
      <w:proofErr w:type="spellEnd"/>
      <w:r w:rsidR="00A77A54">
        <w:t xml:space="preserve"> i 4 </w:t>
      </w:r>
      <w:proofErr w:type="spellStart"/>
      <w:r w:rsidR="00A77A54">
        <w:t>etg</w:t>
      </w:r>
      <w:proofErr w:type="spellEnd"/>
      <w:r w:rsidR="00A77A54">
        <w:t xml:space="preserve"> i bygg 2. </w:t>
      </w:r>
    </w:p>
    <w:p w:rsidR="00D427CD" w:rsidRDefault="00D427CD" w:rsidP="00EF7EA2">
      <w:pPr>
        <w:pStyle w:val="SBSBrdtekst"/>
        <w:rPr>
          <w:color w:val="FF0000"/>
        </w:rPr>
      </w:pPr>
    </w:p>
    <w:p w:rsidR="00BD6065" w:rsidRPr="00DD5BD8" w:rsidRDefault="008D6BD5" w:rsidP="005F0C89">
      <w:pPr>
        <w:pStyle w:val="SBSOverskrift2"/>
      </w:pPr>
      <w:r w:rsidRPr="00DD5BD8">
        <w:t xml:space="preserve">Sak </w:t>
      </w:r>
      <w:r w:rsidR="00300458" w:rsidRPr="00DD5BD8">
        <w:t xml:space="preserve">5.2 </w:t>
      </w:r>
      <w:r w:rsidR="00D427CD">
        <w:t>Budsjett 2014</w:t>
      </w:r>
    </w:p>
    <w:p w:rsidR="00EF7EA2" w:rsidRPr="007E43AE" w:rsidRDefault="00EF7EA2" w:rsidP="009668CF">
      <w:pPr>
        <w:pStyle w:val="SBSStyretinstillingoverskrift"/>
      </w:pPr>
      <w:r w:rsidRPr="007E43AE">
        <w:t xml:space="preserve">Styrets forslag til </w:t>
      </w:r>
      <w:r w:rsidR="00D427CD">
        <w:t>budsjett for 2014</w:t>
      </w:r>
    </w:p>
    <w:p w:rsidR="0042613C" w:rsidRDefault="0042613C" w:rsidP="00EF7EA2">
      <w:pPr>
        <w:rPr>
          <w:color w:val="FF0000"/>
        </w:rPr>
      </w:pPr>
    </w:p>
    <w:p w:rsidR="00927A7C" w:rsidRPr="000D5CFF" w:rsidRDefault="00D427CD" w:rsidP="00EF7EA2">
      <w:r w:rsidRPr="000D5CFF">
        <w:t>Styret har ikke foretatt noen vesentlige endringer i budsjett for 2014 i for</w:t>
      </w:r>
      <w:r w:rsidR="002C4E2C">
        <w:t>hold til tidligere budsjetter. Det er</w:t>
      </w:r>
      <w:r w:rsidR="00670252">
        <w:t xml:space="preserve"> ikke budsjettert med noen store</w:t>
      </w:r>
      <w:r w:rsidR="002C4E2C">
        <w:t xml:space="preserve"> vedlikeholdskostnader</w:t>
      </w:r>
      <w:r w:rsidR="00670252">
        <w:t>.</w:t>
      </w:r>
      <w:r w:rsidR="002C4E2C">
        <w:t xml:space="preserve"> </w:t>
      </w:r>
      <w:r w:rsidRPr="000D5CFF">
        <w:t xml:space="preserve"> </w:t>
      </w:r>
    </w:p>
    <w:p w:rsidR="00927A7C" w:rsidRPr="00DD5BD8" w:rsidRDefault="00927A7C" w:rsidP="00EF7EA2">
      <w:pPr>
        <w:rPr>
          <w:color w:val="FF0000"/>
        </w:rPr>
      </w:pPr>
    </w:p>
    <w:p w:rsidR="0037697C" w:rsidRPr="00DD5BD8" w:rsidRDefault="0037697C">
      <w:pPr>
        <w:spacing w:after="120" w:line="240" w:lineRule="auto"/>
        <w:rPr>
          <w:color w:val="FF0000"/>
        </w:rPr>
      </w:pPr>
      <w:r w:rsidRPr="00DD5BD8">
        <w:rPr>
          <w:color w:val="FF0000"/>
        </w:rPr>
        <w:br w:type="page"/>
      </w:r>
    </w:p>
    <w:p w:rsidR="009A5E5F" w:rsidRPr="00DD5BD8" w:rsidRDefault="009A5E5F" w:rsidP="009A5E5F">
      <w:pPr>
        <w:rPr>
          <w:color w:val="FF0000"/>
        </w:rPr>
      </w:pPr>
      <w:r w:rsidRPr="00DD5BD8">
        <w:rPr>
          <w:color w:val="FF0000"/>
          <w:highlight w:val="yellow"/>
        </w:rPr>
        <w:lastRenderedPageBreak/>
        <w:t>TA INN Budsjettforslag 2012/2013 REVIDERT BUDSJETT 2012 OG BUDSJETT 201</w:t>
      </w:r>
      <w:r w:rsidRPr="00DD5BD8">
        <w:rPr>
          <w:color w:val="FF0000"/>
        </w:rPr>
        <w:t>3</w:t>
      </w:r>
    </w:p>
    <w:p w:rsidR="00EF7EA2" w:rsidRPr="00DD5BD8" w:rsidRDefault="0037697C" w:rsidP="006D78A1">
      <w:pPr>
        <w:spacing w:after="120" w:line="240" w:lineRule="auto"/>
        <w:rPr>
          <w:color w:val="FF0000"/>
        </w:rPr>
      </w:pPr>
      <w:r w:rsidRPr="00DD5BD8">
        <w:rPr>
          <w:color w:val="FF0000"/>
        </w:rPr>
        <w:br w:type="page"/>
      </w:r>
    </w:p>
    <w:p w:rsidR="00BD6065" w:rsidRPr="009668CF" w:rsidRDefault="008D6BD5" w:rsidP="005F0C89">
      <w:pPr>
        <w:pStyle w:val="SBSOverskrift2"/>
      </w:pPr>
      <w:r w:rsidRPr="009668CF">
        <w:lastRenderedPageBreak/>
        <w:t xml:space="preserve">Sak </w:t>
      </w:r>
      <w:r w:rsidR="000F1413" w:rsidRPr="009668CF">
        <w:t xml:space="preserve">6. </w:t>
      </w:r>
      <w:r w:rsidR="00BD6065" w:rsidRPr="009668CF">
        <w:t>Valg</w:t>
      </w:r>
    </w:p>
    <w:p w:rsidR="006977BD" w:rsidRDefault="006977BD" w:rsidP="00CA6191">
      <w:pPr>
        <w:spacing w:line="240" w:lineRule="auto"/>
      </w:pPr>
      <w:r>
        <w:t>Valgkomiteen har bestått av Anne Lise Asak, Roy Moen og Finn-Erik Eng.</w:t>
      </w:r>
    </w:p>
    <w:p w:rsidR="006977BD" w:rsidRDefault="006977BD" w:rsidP="00CA6191">
      <w:pPr>
        <w:spacing w:line="240" w:lineRule="auto"/>
      </w:pPr>
      <w:r>
        <w:t>Roy Moen har vært bosatt i utl</w:t>
      </w:r>
      <w:bookmarkStart w:id="0" w:name="_GoBack"/>
      <w:bookmarkEnd w:id="0"/>
      <w:r>
        <w:t xml:space="preserve">andet siste halvår, men har deltatt på mobil </w:t>
      </w:r>
    </w:p>
    <w:p w:rsidR="006977BD" w:rsidRDefault="006977BD" w:rsidP="00CA6191">
      <w:pPr>
        <w:spacing w:line="240" w:lineRule="auto"/>
      </w:pPr>
      <w:r>
        <w:t xml:space="preserve">og via </w:t>
      </w:r>
      <w:proofErr w:type="spellStart"/>
      <w:r>
        <w:t>Skype</w:t>
      </w:r>
      <w:proofErr w:type="spellEnd"/>
      <w:r>
        <w:t>.</w:t>
      </w:r>
    </w:p>
    <w:p w:rsidR="006977BD" w:rsidRDefault="006977BD" w:rsidP="00CA6191">
      <w:pPr>
        <w:spacing w:line="240" w:lineRule="auto"/>
      </w:pPr>
    </w:p>
    <w:p w:rsidR="006977BD" w:rsidRDefault="006977BD" w:rsidP="00CA6191">
      <w:pPr>
        <w:spacing w:line="240" w:lineRule="auto"/>
      </w:pPr>
      <w:r>
        <w:t xml:space="preserve">Komiteen har fulgt kriteriene for valg av styre i Sundstredet Boligsameie, </w:t>
      </w:r>
    </w:p>
    <w:p w:rsidR="006977BD" w:rsidRDefault="006977BD" w:rsidP="00CA6191">
      <w:pPr>
        <w:spacing w:line="240" w:lineRule="auto"/>
      </w:pPr>
      <w:r>
        <w:t>nedfelt i sameiets vedtekter, og kommet til følgende resultat:</w:t>
      </w:r>
    </w:p>
    <w:p w:rsidR="006977BD" w:rsidRDefault="006977BD" w:rsidP="006977BD"/>
    <w:tbl>
      <w:tblPr>
        <w:tblStyle w:val="TableGrid"/>
        <w:tblW w:w="0" w:type="auto"/>
        <w:tblLook w:val="04A0" w:firstRow="1" w:lastRow="0" w:firstColumn="1" w:lastColumn="0" w:noHBand="0" w:noVBand="1"/>
      </w:tblPr>
      <w:tblGrid>
        <w:gridCol w:w="2376"/>
        <w:gridCol w:w="2316"/>
        <w:gridCol w:w="1795"/>
        <w:gridCol w:w="1985"/>
      </w:tblGrid>
      <w:tr w:rsidR="005B6814" w:rsidRPr="00B35FAB" w:rsidTr="00B91914">
        <w:tc>
          <w:tcPr>
            <w:tcW w:w="0" w:type="auto"/>
          </w:tcPr>
          <w:p w:rsidR="005B6814" w:rsidRPr="00B35FAB" w:rsidRDefault="00B35FAB" w:rsidP="005B6814">
            <w:pPr>
              <w:rPr>
                <w:b/>
              </w:rPr>
            </w:pPr>
            <w:r w:rsidRPr="00B35FAB">
              <w:rPr>
                <w:b/>
              </w:rPr>
              <w:t>Funksjon</w:t>
            </w:r>
          </w:p>
        </w:tc>
        <w:tc>
          <w:tcPr>
            <w:tcW w:w="0" w:type="auto"/>
          </w:tcPr>
          <w:p w:rsidR="005B6814" w:rsidRPr="00B35FAB" w:rsidRDefault="00B35FAB" w:rsidP="005B6814">
            <w:pPr>
              <w:rPr>
                <w:b/>
              </w:rPr>
            </w:pPr>
            <w:r w:rsidRPr="00B35FAB">
              <w:rPr>
                <w:b/>
              </w:rPr>
              <w:t>Navn</w:t>
            </w:r>
          </w:p>
        </w:tc>
        <w:tc>
          <w:tcPr>
            <w:tcW w:w="1795" w:type="dxa"/>
          </w:tcPr>
          <w:p w:rsidR="005B6814" w:rsidRPr="00B35FAB" w:rsidRDefault="00B35FAB" w:rsidP="005B6814">
            <w:pPr>
              <w:rPr>
                <w:b/>
              </w:rPr>
            </w:pPr>
            <w:r w:rsidRPr="00B35FAB">
              <w:rPr>
                <w:b/>
              </w:rPr>
              <w:t>Leilighet</w:t>
            </w:r>
          </w:p>
        </w:tc>
        <w:tc>
          <w:tcPr>
            <w:tcW w:w="1985" w:type="dxa"/>
          </w:tcPr>
          <w:p w:rsidR="005B6814" w:rsidRPr="00B35FAB" w:rsidRDefault="00B35FAB" w:rsidP="005B6814">
            <w:pPr>
              <w:rPr>
                <w:b/>
              </w:rPr>
            </w:pPr>
            <w:r w:rsidRPr="00B35FAB">
              <w:rPr>
                <w:b/>
              </w:rPr>
              <w:t>Velges for</w:t>
            </w:r>
          </w:p>
        </w:tc>
      </w:tr>
      <w:tr w:rsidR="005B6814" w:rsidTr="00B91914">
        <w:tc>
          <w:tcPr>
            <w:tcW w:w="0" w:type="auto"/>
          </w:tcPr>
          <w:p w:rsidR="005B6814" w:rsidRDefault="00B35FAB" w:rsidP="005B6814">
            <w:r>
              <w:t>Leder:</w:t>
            </w:r>
            <w:r>
              <w:tab/>
            </w:r>
            <w:r>
              <w:tab/>
            </w:r>
          </w:p>
        </w:tc>
        <w:tc>
          <w:tcPr>
            <w:tcW w:w="0" w:type="auto"/>
          </w:tcPr>
          <w:p w:rsidR="005B6814" w:rsidRDefault="004266B0" w:rsidP="005B6814">
            <w:r>
              <w:t>Cathrine Dalan</w:t>
            </w:r>
          </w:p>
        </w:tc>
        <w:tc>
          <w:tcPr>
            <w:tcW w:w="1795" w:type="dxa"/>
          </w:tcPr>
          <w:p w:rsidR="005B6814" w:rsidRDefault="004266B0" w:rsidP="005B6814">
            <w:r>
              <w:t>Leilighet 224</w:t>
            </w:r>
          </w:p>
        </w:tc>
        <w:tc>
          <w:tcPr>
            <w:tcW w:w="1985" w:type="dxa"/>
          </w:tcPr>
          <w:p w:rsidR="005B6814" w:rsidRDefault="004266B0" w:rsidP="005B6814">
            <w:r>
              <w:t>Ikke på valg</w:t>
            </w:r>
          </w:p>
        </w:tc>
      </w:tr>
      <w:tr w:rsidR="005B6814" w:rsidTr="00B91914">
        <w:tc>
          <w:tcPr>
            <w:tcW w:w="0" w:type="auto"/>
          </w:tcPr>
          <w:p w:rsidR="005B6814" w:rsidRDefault="00B35FAB" w:rsidP="005B6814">
            <w:r w:rsidRPr="005B6814">
              <w:t>Økonomiansvarlig:</w:t>
            </w:r>
          </w:p>
        </w:tc>
        <w:tc>
          <w:tcPr>
            <w:tcW w:w="0" w:type="auto"/>
          </w:tcPr>
          <w:p w:rsidR="005B6814" w:rsidRDefault="00B35FAB" w:rsidP="005B6814">
            <w:r w:rsidRPr="005B6814">
              <w:t>Turid Larsen</w:t>
            </w:r>
          </w:p>
        </w:tc>
        <w:tc>
          <w:tcPr>
            <w:tcW w:w="1795" w:type="dxa"/>
          </w:tcPr>
          <w:p w:rsidR="005B6814" w:rsidRDefault="00B35FAB" w:rsidP="005B6814">
            <w:r w:rsidRPr="005B6814">
              <w:t>Leilighet 116</w:t>
            </w:r>
          </w:p>
        </w:tc>
        <w:tc>
          <w:tcPr>
            <w:tcW w:w="1985" w:type="dxa"/>
          </w:tcPr>
          <w:p w:rsidR="005B6814" w:rsidRDefault="00980A6B" w:rsidP="005B6814">
            <w:r>
              <w:t>Ikke på valg</w:t>
            </w:r>
          </w:p>
        </w:tc>
      </w:tr>
      <w:tr w:rsidR="005B6814" w:rsidTr="00B91914">
        <w:tc>
          <w:tcPr>
            <w:tcW w:w="0" w:type="auto"/>
          </w:tcPr>
          <w:p w:rsidR="005B6814" w:rsidRDefault="00B35FAB" w:rsidP="005B6814">
            <w:r w:rsidRPr="005B6814">
              <w:t>Sekretær/informasjon:</w:t>
            </w:r>
            <w:r w:rsidRPr="005B6814">
              <w:tab/>
            </w:r>
          </w:p>
        </w:tc>
        <w:tc>
          <w:tcPr>
            <w:tcW w:w="0" w:type="auto"/>
          </w:tcPr>
          <w:p w:rsidR="005B6814" w:rsidRDefault="00B35FAB" w:rsidP="005B6814">
            <w:r w:rsidRPr="005B6814">
              <w:t xml:space="preserve">Per </w:t>
            </w:r>
            <w:proofErr w:type="spellStart"/>
            <w:r w:rsidRPr="005B6814">
              <w:t>Guneriussen</w:t>
            </w:r>
            <w:proofErr w:type="spellEnd"/>
          </w:p>
        </w:tc>
        <w:tc>
          <w:tcPr>
            <w:tcW w:w="1795" w:type="dxa"/>
          </w:tcPr>
          <w:p w:rsidR="005B6814" w:rsidRDefault="00B35FAB" w:rsidP="005B6814">
            <w:r w:rsidRPr="005B6814">
              <w:t>Leilighet 342</w:t>
            </w:r>
          </w:p>
        </w:tc>
        <w:tc>
          <w:tcPr>
            <w:tcW w:w="1985" w:type="dxa"/>
          </w:tcPr>
          <w:p w:rsidR="005B6814" w:rsidRDefault="00980A6B" w:rsidP="005B6814">
            <w:r>
              <w:t>Velges for 2</w:t>
            </w:r>
            <w:r w:rsidR="00B35FAB" w:rsidRPr="005B6814">
              <w:t xml:space="preserve"> år</w:t>
            </w:r>
          </w:p>
        </w:tc>
      </w:tr>
      <w:tr w:rsidR="005B6814" w:rsidTr="00B91914">
        <w:tc>
          <w:tcPr>
            <w:tcW w:w="0" w:type="auto"/>
          </w:tcPr>
          <w:p w:rsidR="005B6814" w:rsidRDefault="00B35FAB" w:rsidP="005B6814">
            <w:r w:rsidRPr="005B6814">
              <w:t>Bygningsansvarlig:</w:t>
            </w:r>
          </w:p>
        </w:tc>
        <w:tc>
          <w:tcPr>
            <w:tcW w:w="0" w:type="auto"/>
          </w:tcPr>
          <w:p w:rsidR="005B6814" w:rsidRDefault="00B35FAB" w:rsidP="005B6814">
            <w:r w:rsidRPr="005B6814">
              <w:t>Steinar Markussen</w:t>
            </w:r>
          </w:p>
        </w:tc>
        <w:tc>
          <w:tcPr>
            <w:tcW w:w="1795" w:type="dxa"/>
          </w:tcPr>
          <w:p w:rsidR="005B6814" w:rsidRDefault="00B35FAB" w:rsidP="005B6814">
            <w:r w:rsidRPr="005B6814">
              <w:t xml:space="preserve">Leilighet 325         </w:t>
            </w:r>
          </w:p>
        </w:tc>
        <w:tc>
          <w:tcPr>
            <w:tcW w:w="1985" w:type="dxa"/>
          </w:tcPr>
          <w:p w:rsidR="005B6814" w:rsidRDefault="00672E65" w:rsidP="005B6814">
            <w:r>
              <w:t>Velges for 1</w:t>
            </w:r>
            <w:r w:rsidR="00980A6B">
              <w:t xml:space="preserve"> år</w:t>
            </w:r>
          </w:p>
        </w:tc>
      </w:tr>
      <w:tr w:rsidR="005B6814" w:rsidTr="00B91914">
        <w:tc>
          <w:tcPr>
            <w:tcW w:w="0" w:type="auto"/>
          </w:tcPr>
          <w:p w:rsidR="005B6814" w:rsidRDefault="00B35FAB" w:rsidP="005B6814">
            <w:r w:rsidRPr="005B6814">
              <w:t>Fellesarealansvarlig:</w:t>
            </w:r>
          </w:p>
        </w:tc>
        <w:tc>
          <w:tcPr>
            <w:tcW w:w="0" w:type="auto"/>
          </w:tcPr>
          <w:p w:rsidR="005B6814" w:rsidRDefault="00B35FAB" w:rsidP="005B6814">
            <w:r w:rsidRPr="005B6814">
              <w:t>Natalja Lindal</w:t>
            </w:r>
          </w:p>
        </w:tc>
        <w:tc>
          <w:tcPr>
            <w:tcW w:w="1795" w:type="dxa"/>
          </w:tcPr>
          <w:p w:rsidR="005B6814" w:rsidRDefault="00B35FAB" w:rsidP="005B6814">
            <w:r w:rsidRPr="005B6814">
              <w:t>Leilighet 324</w:t>
            </w:r>
          </w:p>
        </w:tc>
        <w:tc>
          <w:tcPr>
            <w:tcW w:w="1985" w:type="dxa"/>
          </w:tcPr>
          <w:p w:rsidR="005B6814" w:rsidRDefault="00980A6B" w:rsidP="005B6814">
            <w:r>
              <w:t>Velges for 2 år</w:t>
            </w:r>
          </w:p>
        </w:tc>
      </w:tr>
      <w:tr w:rsidR="005B6814" w:rsidTr="00B91914">
        <w:tc>
          <w:tcPr>
            <w:tcW w:w="0" w:type="auto"/>
          </w:tcPr>
          <w:p w:rsidR="005B6814" w:rsidRDefault="00B35FAB" w:rsidP="005B6814">
            <w:r w:rsidRPr="005B6814">
              <w:t>Nestleder:</w:t>
            </w:r>
          </w:p>
        </w:tc>
        <w:tc>
          <w:tcPr>
            <w:tcW w:w="0" w:type="auto"/>
          </w:tcPr>
          <w:p w:rsidR="005B6814" w:rsidRDefault="00B35FAB" w:rsidP="005B6814">
            <w:r w:rsidRPr="005B6814">
              <w:t>Steinar Markussen</w:t>
            </w:r>
          </w:p>
        </w:tc>
        <w:tc>
          <w:tcPr>
            <w:tcW w:w="1795" w:type="dxa"/>
          </w:tcPr>
          <w:p w:rsidR="005B6814" w:rsidRDefault="00B35FAB" w:rsidP="005B6814">
            <w:r w:rsidRPr="005B6814">
              <w:t xml:space="preserve">Leilighet 325         </w:t>
            </w:r>
          </w:p>
        </w:tc>
        <w:tc>
          <w:tcPr>
            <w:tcW w:w="1985" w:type="dxa"/>
          </w:tcPr>
          <w:p w:rsidR="005B6814" w:rsidRDefault="00B35FAB" w:rsidP="005B6814">
            <w:r w:rsidRPr="005B6814">
              <w:t>Velges for 1 år</w:t>
            </w:r>
          </w:p>
        </w:tc>
      </w:tr>
      <w:tr w:rsidR="00B35FAB" w:rsidTr="00B91914">
        <w:tc>
          <w:tcPr>
            <w:tcW w:w="0" w:type="auto"/>
          </w:tcPr>
          <w:p w:rsidR="00B35FAB" w:rsidRDefault="00B35FAB" w:rsidP="00351166">
            <w:r w:rsidRPr="005B6814">
              <w:t>1.varerepresentant:</w:t>
            </w:r>
          </w:p>
        </w:tc>
        <w:tc>
          <w:tcPr>
            <w:tcW w:w="0" w:type="auto"/>
          </w:tcPr>
          <w:p w:rsidR="00B35FAB" w:rsidRDefault="00B35FAB" w:rsidP="00351166">
            <w:r w:rsidRPr="005B6814">
              <w:t>Anne-</w:t>
            </w:r>
            <w:r>
              <w:t>Karen Brekstad</w:t>
            </w:r>
          </w:p>
        </w:tc>
        <w:tc>
          <w:tcPr>
            <w:tcW w:w="1795" w:type="dxa"/>
          </w:tcPr>
          <w:p w:rsidR="00B35FAB" w:rsidRDefault="00B35FAB" w:rsidP="00351166">
            <w:r w:rsidRPr="005B6814">
              <w:t>Leilighet 132</w:t>
            </w:r>
          </w:p>
        </w:tc>
        <w:tc>
          <w:tcPr>
            <w:tcW w:w="1985" w:type="dxa"/>
          </w:tcPr>
          <w:p w:rsidR="00B35FAB" w:rsidRPr="005B6814" w:rsidRDefault="00B35FAB" w:rsidP="005B6814">
            <w:r w:rsidRPr="005B6814">
              <w:t>Velges for 1 år</w:t>
            </w:r>
          </w:p>
        </w:tc>
      </w:tr>
      <w:tr w:rsidR="00B35FAB" w:rsidTr="00B91914">
        <w:tc>
          <w:tcPr>
            <w:tcW w:w="0" w:type="auto"/>
          </w:tcPr>
          <w:p w:rsidR="00B35FAB" w:rsidRPr="005B6814" w:rsidRDefault="00B35FAB" w:rsidP="00351166">
            <w:r w:rsidRPr="005B6814">
              <w:t>2.vararepresentant:</w:t>
            </w:r>
          </w:p>
        </w:tc>
        <w:tc>
          <w:tcPr>
            <w:tcW w:w="0" w:type="auto"/>
          </w:tcPr>
          <w:p w:rsidR="00B35FAB" w:rsidRPr="005B6814" w:rsidRDefault="00B35FAB" w:rsidP="00351166">
            <w:r w:rsidRPr="005B6814">
              <w:t>Hildegunn Molvær</w:t>
            </w:r>
          </w:p>
        </w:tc>
        <w:tc>
          <w:tcPr>
            <w:tcW w:w="1795" w:type="dxa"/>
          </w:tcPr>
          <w:p w:rsidR="00B35FAB" w:rsidRPr="005B6814" w:rsidRDefault="00B35FAB" w:rsidP="00351166">
            <w:r w:rsidRPr="005B6814">
              <w:t>Leilighet 121</w:t>
            </w:r>
          </w:p>
        </w:tc>
        <w:tc>
          <w:tcPr>
            <w:tcW w:w="1985" w:type="dxa"/>
          </w:tcPr>
          <w:p w:rsidR="00B35FAB" w:rsidRPr="005B6814" w:rsidRDefault="00B35FAB" w:rsidP="005B6814">
            <w:r w:rsidRPr="005B6814">
              <w:t>Velges for 1 år</w:t>
            </w:r>
          </w:p>
        </w:tc>
      </w:tr>
      <w:tr w:rsidR="00B35FAB" w:rsidTr="00B91914">
        <w:tc>
          <w:tcPr>
            <w:tcW w:w="0" w:type="auto"/>
          </w:tcPr>
          <w:p w:rsidR="00B35FAB" w:rsidRPr="005B6814" w:rsidRDefault="00B35FAB" w:rsidP="005B6814"/>
        </w:tc>
        <w:tc>
          <w:tcPr>
            <w:tcW w:w="0" w:type="auto"/>
          </w:tcPr>
          <w:p w:rsidR="00B35FAB" w:rsidRPr="005B6814" w:rsidRDefault="00B35FAB" w:rsidP="005B6814"/>
        </w:tc>
        <w:tc>
          <w:tcPr>
            <w:tcW w:w="1795" w:type="dxa"/>
          </w:tcPr>
          <w:p w:rsidR="00B35FAB" w:rsidRPr="005B6814" w:rsidRDefault="00B35FAB" w:rsidP="005B6814"/>
        </w:tc>
        <w:tc>
          <w:tcPr>
            <w:tcW w:w="1985" w:type="dxa"/>
          </w:tcPr>
          <w:p w:rsidR="00B35FAB" w:rsidRPr="005B6814" w:rsidRDefault="00B35FAB" w:rsidP="005B6814"/>
        </w:tc>
      </w:tr>
      <w:tr w:rsidR="00B35FAB" w:rsidTr="00B91914">
        <w:tc>
          <w:tcPr>
            <w:tcW w:w="0" w:type="auto"/>
          </w:tcPr>
          <w:p w:rsidR="00B35FAB" w:rsidRPr="005B6814" w:rsidRDefault="00B35FAB" w:rsidP="005B6814">
            <w:r>
              <w:t>Valgkomite</w:t>
            </w:r>
          </w:p>
        </w:tc>
        <w:tc>
          <w:tcPr>
            <w:tcW w:w="6096" w:type="dxa"/>
            <w:gridSpan w:val="3"/>
          </w:tcPr>
          <w:p w:rsidR="00B35FAB" w:rsidRPr="005B6814" w:rsidRDefault="00B35FAB" w:rsidP="005B6814">
            <w:r>
              <w:t xml:space="preserve">3 </w:t>
            </w:r>
            <w:proofErr w:type="spellStart"/>
            <w:r>
              <w:t>stk</w:t>
            </w:r>
            <w:proofErr w:type="spellEnd"/>
            <w:r>
              <w:t xml:space="preserve"> foreslås og velges av generalforsamlingen</w:t>
            </w:r>
          </w:p>
        </w:tc>
      </w:tr>
      <w:tr w:rsidR="00B35FAB" w:rsidTr="00B91914">
        <w:tc>
          <w:tcPr>
            <w:tcW w:w="0" w:type="auto"/>
          </w:tcPr>
          <w:p w:rsidR="00B35FAB" w:rsidRPr="005B6814" w:rsidRDefault="00B91914" w:rsidP="005B6814">
            <w:proofErr w:type="spellStart"/>
            <w:r>
              <w:t>X</w:t>
            </w:r>
            <w:proofErr w:type="spellEnd"/>
          </w:p>
        </w:tc>
        <w:tc>
          <w:tcPr>
            <w:tcW w:w="0" w:type="auto"/>
          </w:tcPr>
          <w:p w:rsidR="00B35FAB" w:rsidRPr="005B6814" w:rsidRDefault="00B35FAB" w:rsidP="005B6814"/>
        </w:tc>
        <w:tc>
          <w:tcPr>
            <w:tcW w:w="1795" w:type="dxa"/>
          </w:tcPr>
          <w:p w:rsidR="00B35FAB" w:rsidRPr="005B6814" w:rsidRDefault="00B35FAB" w:rsidP="005B6814"/>
        </w:tc>
        <w:tc>
          <w:tcPr>
            <w:tcW w:w="1985" w:type="dxa"/>
          </w:tcPr>
          <w:p w:rsidR="00B35FAB" w:rsidRPr="005B6814" w:rsidRDefault="00B35FAB" w:rsidP="005B6814"/>
        </w:tc>
      </w:tr>
      <w:tr w:rsidR="00B35FAB" w:rsidTr="00B91914">
        <w:tc>
          <w:tcPr>
            <w:tcW w:w="0" w:type="auto"/>
          </w:tcPr>
          <w:p w:rsidR="00B35FAB" w:rsidRPr="005B6814" w:rsidRDefault="00B91914" w:rsidP="005B6814">
            <w:proofErr w:type="spellStart"/>
            <w:r>
              <w:t>X</w:t>
            </w:r>
            <w:proofErr w:type="spellEnd"/>
          </w:p>
        </w:tc>
        <w:tc>
          <w:tcPr>
            <w:tcW w:w="0" w:type="auto"/>
          </w:tcPr>
          <w:p w:rsidR="00B35FAB" w:rsidRPr="005B6814" w:rsidRDefault="00B35FAB" w:rsidP="005B6814"/>
        </w:tc>
        <w:tc>
          <w:tcPr>
            <w:tcW w:w="1795" w:type="dxa"/>
          </w:tcPr>
          <w:p w:rsidR="00B35FAB" w:rsidRPr="005B6814" w:rsidRDefault="00B35FAB" w:rsidP="005B6814"/>
        </w:tc>
        <w:tc>
          <w:tcPr>
            <w:tcW w:w="1985" w:type="dxa"/>
          </w:tcPr>
          <w:p w:rsidR="00B35FAB" w:rsidRPr="005B6814" w:rsidRDefault="00B35FAB" w:rsidP="005B6814"/>
        </w:tc>
      </w:tr>
      <w:tr w:rsidR="00B35FAB" w:rsidTr="00B91914">
        <w:tc>
          <w:tcPr>
            <w:tcW w:w="0" w:type="auto"/>
          </w:tcPr>
          <w:p w:rsidR="00B35FAB" w:rsidRPr="005B6814" w:rsidRDefault="001B54D4" w:rsidP="005B6814">
            <w:proofErr w:type="spellStart"/>
            <w:r>
              <w:t>X</w:t>
            </w:r>
            <w:proofErr w:type="spellEnd"/>
          </w:p>
        </w:tc>
        <w:tc>
          <w:tcPr>
            <w:tcW w:w="0" w:type="auto"/>
          </w:tcPr>
          <w:p w:rsidR="00B35FAB" w:rsidRPr="005B6814" w:rsidRDefault="00B35FAB" w:rsidP="005B6814"/>
        </w:tc>
        <w:tc>
          <w:tcPr>
            <w:tcW w:w="1795" w:type="dxa"/>
          </w:tcPr>
          <w:p w:rsidR="00B35FAB" w:rsidRPr="005B6814" w:rsidRDefault="00B35FAB" w:rsidP="005B6814"/>
        </w:tc>
        <w:tc>
          <w:tcPr>
            <w:tcW w:w="1985" w:type="dxa"/>
          </w:tcPr>
          <w:p w:rsidR="00B35FAB" w:rsidRPr="005B6814" w:rsidRDefault="00B35FAB" w:rsidP="005B6814"/>
        </w:tc>
      </w:tr>
      <w:tr w:rsidR="00B91914" w:rsidTr="00B91914">
        <w:tc>
          <w:tcPr>
            <w:tcW w:w="8472" w:type="dxa"/>
            <w:gridSpan w:val="4"/>
          </w:tcPr>
          <w:p w:rsidR="00B91914" w:rsidRPr="005B6814" w:rsidRDefault="00B91914" w:rsidP="00CA6191">
            <w:pPr>
              <w:spacing w:line="240" w:lineRule="auto"/>
            </w:pPr>
          </w:p>
        </w:tc>
      </w:tr>
    </w:tbl>
    <w:p w:rsidR="005B6814" w:rsidRDefault="005B6814" w:rsidP="00CA6191">
      <w:pPr>
        <w:spacing w:line="240" w:lineRule="auto"/>
      </w:pPr>
    </w:p>
    <w:p w:rsidR="004266B0" w:rsidRDefault="004266B0" w:rsidP="00CA6191">
      <w:pPr>
        <w:spacing w:line="240" w:lineRule="auto"/>
      </w:pPr>
      <w:r>
        <w:t>Alle som er ført opp på gjenvalg, har bekreftet dette for valgkomiteen.</w:t>
      </w:r>
    </w:p>
    <w:p w:rsidR="004266B0" w:rsidRDefault="004266B0" w:rsidP="00CA6191">
      <w:pPr>
        <w:spacing w:line="240" w:lineRule="auto"/>
      </w:pPr>
    </w:p>
    <w:p w:rsidR="001B54D4" w:rsidRDefault="001B54D4" w:rsidP="00CA6191">
      <w:pPr>
        <w:spacing w:line="240" w:lineRule="auto"/>
      </w:pPr>
      <w:r>
        <w:t>Så skjer det at noen dager før innstillingen skal leveres, meddeler styrets leder</w:t>
      </w:r>
    </w:p>
    <w:p w:rsidR="001B54D4" w:rsidRPr="004B2A37" w:rsidRDefault="001B54D4" w:rsidP="00CA6191">
      <w:pPr>
        <w:spacing w:line="240" w:lineRule="auto"/>
        <w:rPr>
          <w:lang w:val="da-DK"/>
        </w:rPr>
      </w:pPr>
      <w:r w:rsidRPr="004B2A37">
        <w:rPr>
          <w:lang w:val="da-DK"/>
        </w:rPr>
        <w:t xml:space="preserve">Cathrine Dalan at hun skal flytte fra </w:t>
      </w:r>
      <w:proofErr w:type="spellStart"/>
      <w:r w:rsidRPr="004B2A37">
        <w:rPr>
          <w:lang w:val="da-DK"/>
        </w:rPr>
        <w:t>Sundstredet</w:t>
      </w:r>
      <w:proofErr w:type="spellEnd"/>
      <w:r w:rsidRPr="004B2A37">
        <w:rPr>
          <w:lang w:val="da-DK"/>
        </w:rPr>
        <w:t xml:space="preserve"> </w:t>
      </w:r>
      <w:proofErr w:type="spellStart"/>
      <w:r w:rsidRPr="004B2A37">
        <w:rPr>
          <w:lang w:val="da-DK"/>
        </w:rPr>
        <w:t>Boligsameie</w:t>
      </w:r>
      <w:proofErr w:type="spellEnd"/>
      <w:r w:rsidRPr="004B2A37">
        <w:rPr>
          <w:lang w:val="da-DK"/>
        </w:rPr>
        <w:t>, og således ikke</w:t>
      </w:r>
    </w:p>
    <w:p w:rsidR="001B54D4" w:rsidRDefault="001B54D4" w:rsidP="00CA6191">
      <w:pPr>
        <w:spacing w:line="240" w:lineRule="auto"/>
      </w:pPr>
      <w:proofErr w:type="gramStart"/>
      <w:r>
        <w:t>kan fullføre perioden hun er valgt for.</w:t>
      </w:r>
      <w:proofErr w:type="gramEnd"/>
    </w:p>
    <w:p w:rsidR="001B54D4" w:rsidRDefault="001B54D4" w:rsidP="00CA6191">
      <w:pPr>
        <w:spacing w:line="240" w:lineRule="auto"/>
      </w:pPr>
      <w:r>
        <w:t>Valgkomiteen har tatt dette til etterretning, men har i skrivende stund ikke funnet</w:t>
      </w:r>
    </w:p>
    <w:p w:rsidR="001B54D4" w:rsidRDefault="001B54D4" w:rsidP="00CA6191">
      <w:pPr>
        <w:spacing w:line="240" w:lineRule="auto"/>
      </w:pPr>
      <w:r>
        <w:t xml:space="preserve">en ny kandidat til ledervervet for resten av </w:t>
      </w:r>
      <w:proofErr w:type="spellStart"/>
      <w:r>
        <w:t>Dalans</w:t>
      </w:r>
      <w:proofErr w:type="spellEnd"/>
      <w:r>
        <w:t xml:space="preserve"> periode.</w:t>
      </w:r>
    </w:p>
    <w:p w:rsidR="001B54D4" w:rsidRDefault="001B54D4" w:rsidP="00CA6191">
      <w:pPr>
        <w:spacing w:line="240" w:lineRule="auto"/>
      </w:pPr>
      <w:r>
        <w:t>Vi ber om forståelse for dette, men skal jobbe fram mot sameiermøtet for å finne</w:t>
      </w:r>
    </w:p>
    <w:p w:rsidR="001B54D4" w:rsidRDefault="001B54D4" w:rsidP="00CA6191">
      <w:pPr>
        <w:spacing w:line="240" w:lineRule="auto"/>
      </w:pPr>
      <w:proofErr w:type="gramStart"/>
      <w:r>
        <w:t>en ny leder til styret.</w:t>
      </w:r>
      <w:proofErr w:type="gramEnd"/>
      <w:r>
        <w:t xml:space="preserve"> Dersom vi lykkes, vil navnet bli bekjentgjort under valget</w:t>
      </w:r>
    </w:p>
    <w:p w:rsidR="001B54D4" w:rsidRDefault="001B54D4" w:rsidP="00CA6191">
      <w:pPr>
        <w:spacing w:line="240" w:lineRule="auto"/>
      </w:pPr>
      <w:proofErr w:type="gramStart"/>
      <w:r>
        <w:t>av nytt styre på sameiermøtet.</w:t>
      </w:r>
      <w:proofErr w:type="gramEnd"/>
    </w:p>
    <w:p w:rsidR="00A70526" w:rsidRPr="000448BD" w:rsidRDefault="00A70526" w:rsidP="00097AED">
      <w:pPr>
        <w:pStyle w:val="SBSBrdtekst"/>
      </w:pPr>
    </w:p>
    <w:p w:rsidR="0067470A" w:rsidRDefault="0067470A" w:rsidP="005F0C89">
      <w:pPr>
        <w:pStyle w:val="SBSOverskrift2"/>
      </w:pPr>
      <w:r>
        <w:t xml:space="preserve">Sak </w:t>
      </w:r>
      <w:r w:rsidR="004701A2">
        <w:t>7</w:t>
      </w:r>
      <w:r>
        <w:t xml:space="preserve"> – Avslutning</w:t>
      </w:r>
    </w:p>
    <w:p w:rsidR="006949F8" w:rsidRPr="006949F8" w:rsidRDefault="006949F8" w:rsidP="006949F8">
      <w:pPr>
        <w:pStyle w:val="SBSBrdtekst"/>
      </w:pPr>
    </w:p>
    <w:sectPr w:rsidR="006949F8" w:rsidRPr="006949F8" w:rsidSect="00A1251D">
      <w:headerReference w:type="default" r:id="rId9"/>
      <w:footerReference w:type="default" r:id="rId10"/>
      <w:pgSz w:w="11906" w:h="16838" w:code="9"/>
      <w:pgMar w:top="2268" w:right="1418" w:bottom="1701" w:left="1418" w:header="18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FF" w:rsidRDefault="00372AFF" w:rsidP="00200E0A">
      <w:pPr>
        <w:spacing w:line="240" w:lineRule="auto"/>
      </w:pPr>
      <w:r>
        <w:separator/>
      </w:r>
    </w:p>
  </w:endnote>
  <w:endnote w:type="continuationSeparator" w:id="0">
    <w:p w:rsidR="00372AFF" w:rsidRDefault="00372AFF" w:rsidP="00200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1D" w:rsidRPr="00D43490" w:rsidRDefault="00A1251D" w:rsidP="00CA3B47">
    <w:pPr>
      <w:rPr>
        <w:sz w:val="20"/>
        <w:szCs w:val="20"/>
      </w:rPr>
    </w:pPr>
    <w:proofErr w:type="gramStart"/>
    <w:r>
      <w:rPr>
        <w:sz w:val="20"/>
        <w:szCs w:val="20"/>
      </w:rPr>
      <w:t>18.04.2011</w:t>
    </w:r>
    <w:proofErr w:type="gramEnd"/>
    <w:r>
      <w:rPr>
        <w:sz w:val="20"/>
        <w:szCs w:val="20"/>
      </w:rPr>
      <w:tab/>
    </w:r>
    <w:r>
      <w:rPr>
        <w:sz w:val="20"/>
        <w:szCs w:val="20"/>
      </w:rPr>
      <w:tab/>
      <w:t xml:space="preserve">              </w:t>
    </w:r>
    <w:r>
      <w:rPr>
        <w:sz w:val="20"/>
        <w:szCs w:val="20"/>
      </w:rPr>
      <w:tab/>
    </w:r>
    <w:r>
      <w:rPr>
        <w:sz w:val="20"/>
        <w:szCs w:val="20"/>
      </w:rPr>
      <w:tab/>
      <w:t xml:space="preserve">   </w:t>
    </w:r>
    <w:sdt>
      <w:sdtPr>
        <w:rPr>
          <w:sz w:val="20"/>
          <w:szCs w:val="20"/>
        </w:rPr>
        <w:id w:val="250395305"/>
        <w:docPartObj>
          <w:docPartGallery w:val="Page Numbers (Top of Page)"/>
          <w:docPartUnique/>
        </w:docPartObj>
      </w:sdtPr>
      <w:sdtEndPr/>
      <w:sdtContent>
        <w:r>
          <w:rPr>
            <w:sz w:val="20"/>
            <w:szCs w:val="20"/>
          </w:rPr>
          <w:t xml:space="preserve"> </w:t>
        </w:r>
        <w:r w:rsidRPr="00D43490">
          <w:rPr>
            <w:sz w:val="20"/>
            <w:szCs w:val="20"/>
          </w:rPr>
          <w:t xml:space="preserve">Page </w:t>
        </w:r>
        <w:r w:rsidRPr="00D43490">
          <w:rPr>
            <w:sz w:val="20"/>
            <w:szCs w:val="20"/>
          </w:rPr>
          <w:fldChar w:fldCharType="begin"/>
        </w:r>
        <w:r w:rsidRPr="00D43490">
          <w:rPr>
            <w:sz w:val="20"/>
            <w:szCs w:val="20"/>
          </w:rPr>
          <w:instrText xml:space="preserve"> PAGE </w:instrText>
        </w:r>
        <w:r w:rsidRPr="00D43490">
          <w:rPr>
            <w:sz w:val="20"/>
            <w:szCs w:val="20"/>
          </w:rPr>
          <w:fldChar w:fldCharType="separate"/>
        </w:r>
        <w:r w:rsidR="00CA6191">
          <w:rPr>
            <w:noProof/>
            <w:sz w:val="20"/>
            <w:szCs w:val="20"/>
          </w:rPr>
          <w:t>23</w:t>
        </w:r>
        <w:r w:rsidRPr="00D43490">
          <w:rPr>
            <w:sz w:val="20"/>
            <w:szCs w:val="20"/>
          </w:rPr>
          <w:fldChar w:fldCharType="end"/>
        </w:r>
        <w:r w:rsidRPr="00D43490">
          <w:rPr>
            <w:sz w:val="20"/>
            <w:szCs w:val="20"/>
          </w:rPr>
          <w:t xml:space="preserve"> </w:t>
        </w:r>
        <w:proofErr w:type="spellStart"/>
        <w:r w:rsidRPr="00D43490">
          <w:rPr>
            <w:sz w:val="20"/>
            <w:szCs w:val="20"/>
          </w:rPr>
          <w:t>of</w:t>
        </w:r>
        <w:proofErr w:type="spellEnd"/>
        <w:r w:rsidRPr="00D43490">
          <w:rPr>
            <w:sz w:val="20"/>
            <w:szCs w:val="20"/>
          </w:rPr>
          <w:t xml:space="preserve"> </w:t>
        </w:r>
        <w:r w:rsidRPr="00D43490">
          <w:rPr>
            <w:sz w:val="20"/>
            <w:szCs w:val="20"/>
          </w:rPr>
          <w:fldChar w:fldCharType="begin"/>
        </w:r>
        <w:r w:rsidRPr="00D43490">
          <w:rPr>
            <w:sz w:val="20"/>
            <w:szCs w:val="20"/>
          </w:rPr>
          <w:instrText xml:space="preserve"> NUMPAGES  </w:instrText>
        </w:r>
        <w:r w:rsidRPr="00D43490">
          <w:rPr>
            <w:sz w:val="20"/>
            <w:szCs w:val="20"/>
          </w:rPr>
          <w:fldChar w:fldCharType="separate"/>
        </w:r>
        <w:r w:rsidR="00CA6191">
          <w:rPr>
            <w:noProof/>
            <w:sz w:val="20"/>
            <w:szCs w:val="20"/>
          </w:rPr>
          <w:t>23</w:t>
        </w:r>
        <w:r w:rsidRPr="00D43490">
          <w:rPr>
            <w:sz w:val="20"/>
            <w:szCs w:val="20"/>
          </w:rPr>
          <w:fldChar w:fldCharType="end"/>
        </w:r>
        <w:r>
          <w:rPr>
            <w:sz w:val="20"/>
            <w:szCs w:val="20"/>
          </w:rPr>
          <w:t xml:space="preserve">                     </w:t>
        </w:r>
        <w:r w:rsidRPr="00D43490">
          <w:rPr>
            <w:sz w:val="16"/>
            <w:szCs w:val="16"/>
          </w:rPr>
          <w:t>Innkalling</w:t>
        </w:r>
        <w:r w:rsidR="00980A6B">
          <w:rPr>
            <w:sz w:val="16"/>
            <w:szCs w:val="16"/>
          </w:rPr>
          <w:t xml:space="preserve"> med Saksliste </w:t>
        </w:r>
        <w:proofErr w:type="spellStart"/>
        <w:r w:rsidR="00980A6B">
          <w:rPr>
            <w:sz w:val="16"/>
            <w:szCs w:val="16"/>
          </w:rPr>
          <w:t>Gen.Fors</w:t>
        </w:r>
        <w:proofErr w:type="spellEnd"/>
        <w:r w:rsidR="00980A6B">
          <w:rPr>
            <w:sz w:val="16"/>
            <w:szCs w:val="16"/>
          </w:rPr>
          <w:t xml:space="preserve"> 2013</w:t>
        </w:r>
        <w:proofErr w:type="gramStart"/>
        <w:r>
          <w:rPr>
            <w:sz w:val="16"/>
            <w:szCs w:val="16"/>
          </w:rPr>
          <w:t>.DOCX</w:t>
        </w:r>
        <w:proofErr w:type="gramEnd"/>
      </w:sdtContent>
    </w:sdt>
  </w:p>
  <w:p w:rsidR="00A1251D" w:rsidRDefault="00A1251D">
    <w:pPr>
      <w:pStyle w:val="Footer"/>
    </w:pPr>
    <w:r>
      <w:rPr>
        <w:noProof/>
      </w:rPr>
      <w:drawing>
        <wp:anchor distT="0" distB="0" distL="114300" distR="114300" simplePos="0" relativeHeight="251660288" behindDoc="0" locked="0" layoutInCell="1" allowOverlap="1" wp14:anchorId="2D8D1944" wp14:editId="190F1727">
          <wp:simplePos x="0" y="0"/>
          <wp:positionH relativeFrom="column">
            <wp:posOffset>139700</wp:posOffset>
          </wp:positionH>
          <wp:positionV relativeFrom="paragraph">
            <wp:posOffset>338455</wp:posOffset>
          </wp:positionV>
          <wp:extent cx="5716270" cy="7124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16270" cy="71247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FF" w:rsidRDefault="00372AFF" w:rsidP="00200E0A">
      <w:pPr>
        <w:spacing w:line="240" w:lineRule="auto"/>
      </w:pPr>
      <w:r>
        <w:separator/>
      </w:r>
    </w:p>
  </w:footnote>
  <w:footnote w:type="continuationSeparator" w:id="0">
    <w:p w:rsidR="00372AFF" w:rsidRDefault="00372AFF" w:rsidP="00200E0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1D" w:rsidRDefault="00A1251D" w:rsidP="00933B4D">
    <w:pPr>
      <w:pStyle w:val="Footer"/>
    </w:pPr>
    <w:r>
      <w:t xml:space="preserve">                     </w:t>
    </w:r>
    <w:r>
      <w:rPr>
        <w:noProof/>
      </w:rPr>
      <w:drawing>
        <wp:anchor distT="0" distB="0" distL="114300" distR="114300" simplePos="0" relativeHeight="251659264" behindDoc="0" locked="0" layoutInCell="1" allowOverlap="1">
          <wp:simplePos x="0" y="0"/>
          <wp:positionH relativeFrom="column">
            <wp:posOffset>21780</wp:posOffset>
          </wp:positionH>
          <wp:positionV relativeFrom="paragraph">
            <wp:posOffset>170073</wp:posOffset>
          </wp:positionV>
          <wp:extent cx="5835485" cy="9144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35485" cy="9144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4BBE"/>
    <w:multiLevelType w:val="multilevel"/>
    <w:tmpl w:val="C7D6D112"/>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0F95775"/>
    <w:multiLevelType w:val="hybridMultilevel"/>
    <w:tmpl w:val="B3B2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D86CD7"/>
    <w:multiLevelType w:val="hybridMultilevel"/>
    <w:tmpl w:val="239A344A"/>
    <w:lvl w:ilvl="0" w:tplc="1A2664C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3C453F"/>
    <w:multiLevelType w:val="hybridMultilevel"/>
    <w:tmpl w:val="83D062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BB27CC"/>
    <w:multiLevelType w:val="hybridMultilevel"/>
    <w:tmpl w:val="F0E4122E"/>
    <w:lvl w:ilvl="0" w:tplc="B1E2D0A2">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nsid w:val="2A4B357A"/>
    <w:multiLevelType w:val="hybridMultilevel"/>
    <w:tmpl w:val="2B1AD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8C2BFE"/>
    <w:multiLevelType w:val="hybridMultilevel"/>
    <w:tmpl w:val="43047E16"/>
    <w:lvl w:ilvl="0" w:tplc="D7125A7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5B64316"/>
    <w:multiLevelType w:val="multilevel"/>
    <w:tmpl w:val="C016B4D2"/>
    <w:lvl w:ilvl="0">
      <w:start w:val="4"/>
      <w:numFmt w:val="decimal"/>
      <w:lvlText w:val="%1"/>
      <w:lvlJc w:val="left"/>
      <w:pPr>
        <w:ind w:left="672" w:hanging="67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nsid w:val="3DA22EC4"/>
    <w:multiLevelType w:val="hybridMultilevel"/>
    <w:tmpl w:val="B67C4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AA3C1F"/>
    <w:multiLevelType w:val="hybridMultilevel"/>
    <w:tmpl w:val="8D82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673629"/>
    <w:multiLevelType w:val="multilevel"/>
    <w:tmpl w:val="291C5B5E"/>
    <w:lvl w:ilvl="0">
      <w:start w:val="1"/>
      <w:numFmt w:val="decimal"/>
      <w:lvlText w:val="%1."/>
      <w:lvlJc w:val="left"/>
      <w:pPr>
        <w:ind w:left="720" w:hanging="360"/>
      </w:pPr>
    </w:lvl>
    <w:lvl w:ilvl="1">
      <w:start w:val="6"/>
      <w:numFmt w:val="decimal"/>
      <w:isLgl/>
      <w:lvlText w:val="%1.%2"/>
      <w:lvlJc w:val="left"/>
      <w:pPr>
        <w:ind w:left="768" w:hanging="40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EE95801"/>
    <w:multiLevelType w:val="hybridMultilevel"/>
    <w:tmpl w:val="E15C4A1C"/>
    <w:lvl w:ilvl="0" w:tplc="0AAEF59A">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555CB0"/>
    <w:multiLevelType w:val="hybridMultilevel"/>
    <w:tmpl w:val="1EE6D3AC"/>
    <w:lvl w:ilvl="0" w:tplc="2CB4707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BA6AAE"/>
    <w:multiLevelType w:val="hybridMultilevel"/>
    <w:tmpl w:val="CD862120"/>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1"/>
  </w:num>
  <w:num w:numId="5">
    <w:abstractNumId w:val="6"/>
  </w:num>
  <w:num w:numId="6">
    <w:abstractNumId w:val="7"/>
  </w:num>
  <w:num w:numId="7">
    <w:abstractNumId w:val="11"/>
  </w:num>
  <w:num w:numId="8">
    <w:abstractNumId w:val="12"/>
  </w:num>
  <w:num w:numId="9">
    <w:abstractNumId w:val="2"/>
  </w:num>
  <w:num w:numId="10">
    <w:abstractNumId w:val="12"/>
    <w:lvlOverride w:ilvl="0">
      <w:startOverride w:val="1"/>
    </w:lvlOverride>
  </w:num>
  <w:num w:numId="11">
    <w:abstractNumId w:val="3"/>
  </w:num>
  <w:num w:numId="12">
    <w:abstractNumId w:val="10"/>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26"/>
    <w:rsid w:val="00020CA5"/>
    <w:rsid w:val="000228F8"/>
    <w:rsid w:val="0003264B"/>
    <w:rsid w:val="00032B77"/>
    <w:rsid w:val="00034CDB"/>
    <w:rsid w:val="0004064B"/>
    <w:rsid w:val="00041C87"/>
    <w:rsid w:val="000644C4"/>
    <w:rsid w:val="00072C18"/>
    <w:rsid w:val="00077D4A"/>
    <w:rsid w:val="000852AF"/>
    <w:rsid w:val="00096EF8"/>
    <w:rsid w:val="00097AED"/>
    <w:rsid w:val="000A4688"/>
    <w:rsid w:val="000A4E4B"/>
    <w:rsid w:val="000B465F"/>
    <w:rsid w:val="000C3555"/>
    <w:rsid w:val="000D334E"/>
    <w:rsid w:val="000D4AE0"/>
    <w:rsid w:val="000D4DF4"/>
    <w:rsid w:val="000D5CFF"/>
    <w:rsid w:val="000E11DE"/>
    <w:rsid w:val="000E2D00"/>
    <w:rsid w:val="000F1413"/>
    <w:rsid w:val="000F4978"/>
    <w:rsid w:val="001033E4"/>
    <w:rsid w:val="00111CEC"/>
    <w:rsid w:val="00127197"/>
    <w:rsid w:val="00130C21"/>
    <w:rsid w:val="00140DA5"/>
    <w:rsid w:val="00141D34"/>
    <w:rsid w:val="0014757B"/>
    <w:rsid w:val="001534BD"/>
    <w:rsid w:val="00171C89"/>
    <w:rsid w:val="00184C7E"/>
    <w:rsid w:val="00187279"/>
    <w:rsid w:val="00197907"/>
    <w:rsid w:val="001A5CB6"/>
    <w:rsid w:val="001B54D4"/>
    <w:rsid w:val="001B7BFF"/>
    <w:rsid w:val="001C04C0"/>
    <w:rsid w:val="001C0CA9"/>
    <w:rsid w:val="001D2CA8"/>
    <w:rsid w:val="001E2059"/>
    <w:rsid w:val="001E6CFC"/>
    <w:rsid w:val="001E7433"/>
    <w:rsid w:val="001F3DC8"/>
    <w:rsid w:val="00200E0A"/>
    <w:rsid w:val="002044F1"/>
    <w:rsid w:val="00211450"/>
    <w:rsid w:val="00220B91"/>
    <w:rsid w:val="00226DEA"/>
    <w:rsid w:val="00236AF1"/>
    <w:rsid w:val="00241BD9"/>
    <w:rsid w:val="0024432A"/>
    <w:rsid w:val="00244AFD"/>
    <w:rsid w:val="0024768F"/>
    <w:rsid w:val="00252FC5"/>
    <w:rsid w:val="00253CB5"/>
    <w:rsid w:val="00262F54"/>
    <w:rsid w:val="00271171"/>
    <w:rsid w:val="002756C4"/>
    <w:rsid w:val="0028723B"/>
    <w:rsid w:val="00292A1A"/>
    <w:rsid w:val="0029696B"/>
    <w:rsid w:val="002972FC"/>
    <w:rsid w:val="002B50A3"/>
    <w:rsid w:val="002B64C9"/>
    <w:rsid w:val="002C18E0"/>
    <w:rsid w:val="002C1E5A"/>
    <w:rsid w:val="002C4E2C"/>
    <w:rsid w:val="002E50BA"/>
    <w:rsid w:val="002E7623"/>
    <w:rsid w:val="002F4732"/>
    <w:rsid w:val="00300458"/>
    <w:rsid w:val="0030716C"/>
    <w:rsid w:val="0031315C"/>
    <w:rsid w:val="00315903"/>
    <w:rsid w:val="00321B90"/>
    <w:rsid w:val="00322FC7"/>
    <w:rsid w:val="00323906"/>
    <w:rsid w:val="003254D2"/>
    <w:rsid w:val="00333DBF"/>
    <w:rsid w:val="00344F48"/>
    <w:rsid w:val="003475C6"/>
    <w:rsid w:val="00351166"/>
    <w:rsid w:val="00364F18"/>
    <w:rsid w:val="00372AFF"/>
    <w:rsid w:val="00376264"/>
    <w:rsid w:val="0037697C"/>
    <w:rsid w:val="00393254"/>
    <w:rsid w:val="003974F0"/>
    <w:rsid w:val="003A5413"/>
    <w:rsid w:val="003E511A"/>
    <w:rsid w:val="003E5F6B"/>
    <w:rsid w:val="00402EB7"/>
    <w:rsid w:val="0040505E"/>
    <w:rsid w:val="00410DB0"/>
    <w:rsid w:val="0041705D"/>
    <w:rsid w:val="00422343"/>
    <w:rsid w:val="0042613C"/>
    <w:rsid w:val="004266B0"/>
    <w:rsid w:val="004456A3"/>
    <w:rsid w:val="0044574F"/>
    <w:rsid w:val="004701A2"/>
    <w:rsid w:val="00475F75"/>
    <w:rsid w:val="00484135"/>
    <w:rsid w:val="0048529F"/>
    <w:rsid w:val="00493E33"/>
    <w:rsid w:val="004943C1"/>
    <w:rsid w:val="004B4B56"/>
    <w:rsid w:val="004B51D7"/>
    <w:rsid w:val="004D0BE3"/>
    <w:rsid w:val="004D7BC9"/>
    <w:rsid w:val="004E14FC"/>
    <w:rsid w:val="0050763B"/>
    <w:rsid w:val="005102E9"/>
    <w:rsid w:val="00517C29"/>
    <w:rsid w:val="00524B54"/>
    <w:rsid w:val="00526E98"/>
    <w:rsid w:val="00531E20"/>
    <w:rsid w:val="00553311"/>
    <w:rsid w:val="00561D93"/>
    <w:rsid w:val="00594874"/>
    <w:rsid w:val="00597D84"/>
    <w:rsid w:val="005A4F40"/>
    <w:rsid w:val="005B4980"/>
    <w:rsid w:val="005B6814"/>
    <w:rsid w:val="005D1B79"/>
    <w:rsid w:val="005E2DDA"/>
    <w:rsid w:val="005F0C89"/>
    <w:rsid w:val="005F1A35"/>
    <w:rsid w:val="005F35AC"/>
    <w:rsid w:val="0060062C"/>
    <w:rsid w:val="00612976"/>
    <w:rsid w:val="006210BF"/>
    <w:rsid w:val="00623F6C"/>
    <w:rsid w:val="00627D82"/>
    <w:rsid w:val="00631926"/>
    <w:rsid w:val="00635CEA"/>
    <w:rsid w:val="006410E4"/>
    <w:rsid w:val="0064607F"/>
    <w:rsid w:val="006511F8"/>
    <w:rsid w:val="00660E15"/>
    <w:rsid w:val="00670252"/>
    <w:rsid w:val="00672E65"/>
    <w:rsid w:val="0067470A"/>
    <w:rsid w:val="00680C52"/>
    <w:rsid w:val="006817B3"/>
    <w:rsid w:val="00681F76"/>
    <w:rsid w:val="00684D69"/>
    <w:rsid w:val="006949F8"/>
    <w:rsid w:val="00696ABC"/>
    <w:rsid w:val="006977BD"/>
    <w:rsid w:val="006A2FA0"/>
    <w:rsid w:val="006A68A2"/>
    <w:rsid w:val="006B1634"/>
    <w:rsid w:val="006B2E22"/>
    <w:rsid w:val="006B372B"/>
    <w:rsid w:val="006B682F"/>
    <w:rsid w:val="006D1DB4"/>
    <w:rsid w:val="006D78A1"/>
    <w:rsid w:val="006E27A7"/>
    <w:rsid w:val="006F119B"/>
    <w:rsid w:val="006F68FC"/>
    <w:rsid w:val="006F73DF"/>
    <w:rsid w:val="00700E92"/>
    <w:rsid w:val="007071C3"/>
    <w:rsid w:val="00713D6B"/>
    <w:rsid w:val="00731FFF"/>
    <w:rsid w:val="00746012"/>
    <w:rsid w:val="00761BFF"/>
    <w:rsid w:val="00771206"/>
    <w:rsid w:val="0077174F"/>
    <w:rsid w:val="00782154"/>
    <w:rsid w:val="00784AB4"/>
    <w:rsid w:val="007859C7"/>
    <w:rsid w:val="007951F1"/>
    <w:rsid w:val="00796A61"/>
    <w:rsid w:val="007A378A"/>
    <w:rsid w:val="007A4A56"/>
    <w:rsid w:val="007B6016"/>
    <w:rsid w:val="007C7E7F"/>
    <w:rsid w:val="007E12A5"/>
    <w:rsid w:val="007E43AE"/>
    <w:rsid w:val="007E6AC4"/>
    <w:rsid w:val="008240ED"/>
    <w:rsid w:val="00831D4A"/>
    <w:rsid w:val="00833281"/>
    <w:rsid w:val="008459FE"/>
    <w:rsid w:val="00846EF3"/>
    <w:rsid w:val="00854CC0"/>
    <w:rsid w:val="00860E27"/>
    <w:rsid w:val="00862E46"/>
    <w:rsid w:val="00867BAB"/>
    <w:rsid w:val="008816D9"/>
    <w:rsid w:val="00885810"/>
    <w:rsid w:val="008861BD"/>
    <w:rsid w:val="008B09C5"/>
    <w:rsid w:val="008C11E8"/>
    <w:rsid w:val="008D6BD5"/>
    <w:rsid w:val="008F7409"/>
    <w:rsid w:val="00913677"/>
    <w:rsid w:val="00916028"/>
    <w:rsid w:val="00927A7C"/>
    <w:rsid w:val="00933AA1"/>
    <w:rsid w:val="00933B4D"/>
    <w:rsid w:val="009549C9"/>
    <w:rsid w:val="00957224"/>
    <w:rsid w:val="009668CF"/>
    <w:rsid w:val="009733CE"/>
    <w:rsid w:val="00973F87"/>
    <w:rsid w:val="00977496"/>
    <w:rsid w:val="00980A6B"/>
    <w:rsid w:val="009860ED"/>
    <w:rsid w:val="009964FB"/>
    <w:rsid w:val="009A5E5F"/>
    <w:rsid w:val="009A7095"/>
    <w:rsid w:val="009A768B"/>
    <w:rsid w:val="009C11E6"/>
    <w:rsid w:val="009C2633"/>
    <w:rsid w:val="009C78CC"/>
    <w:rsid w:val="009D5BFF"/>
    <w:rsid w:val="009D7E48"/>
    <w:rsid w:val="009F71C4"/>
    <w:rsid w:val="009F7555"/>
    <w:rsid w:val="00A04266"/>
    <w:rsid w:val="00A06307"/>
    <w:rsid w:val="00A1251D"/>
    <w:rsid w:val="00A12980"/>
    <w:rsid w:val="00A167EA"/>
    <w:rsid w:val="00A1756F"/>
    <w:rsid w:val="00A1759A"/>
    <w:rsid w:val="00A2493B"/>
    <w:rsid w:val="00A319A9"/>
    <w:rsid w:val="00A34CB1"/>
    <w:rsid w:val="00A35716"/>
    <w:rsid w:val="00A44914"/>
    <w:rsid w:val="00A5336C"/>
    <w:rsid w:val="00A5442A"/>
    <w:rsid w:val="00A62F29"/>
    <w:rsid w:val="00A64B83"/>
    <w:rsid w:val="00A64BD0"/>
    <w:rsid w:val="00A70526"/>
    <w:rsid w:val="00A77A54"/>
    <w:rsid w:val="00A80DC8"/>
    <w:rsid w:val="00A80F1D"/>
    <w:rsid w:val="00A821DE"/>
    <w:rsid w:val="00A9338F"/>
    <w:rsid w:val="00AA14DE"/>
    <w:rsid w:val="00AA77DA"/>
    <w:rsid w:val="00AB262B"/>
    <w:rsid w:val="00AC59B1"/>
    <w:rsid w:val="00AC5A13"/>
    <w:rsid w:val="00AD1874"/>
    <w:rsid w:val="00AD5A44"/>
    <w:rsid w:val="00B15E28"/>
    <w:rsid w:val="00B15F8E"/>
    <w:rsid w:val="00B3061F"/>
    <w:rsid w:val="00B31DBC"/>
    <w:rsid w:val="00B329ED"/>
    <w:rsid w:val="00B32D9F"/>
    <w:rsid w:val="00B35FAB"/>
    <w:rsid w:val="00B44379"/>
    <w:rsid w:val="00B56A51"/>
    <w:rsid w:val="00B83D67"/>
    <w:rsid w:val="00B91914"/>
    <w:rsid w:val="00B93242"/>
    <w:rsid w:val="00BA348B"/>
    <w:rsid w:val="00BA5344"/>
    <w:rsid w:val="00BD2C0D"/>
    <w:rsid w:val="00BD6065"/>
    <w:rsid w:val="00BE7383"/>
    <w:rsid w:val="00BE7635"/>
    <w:rsid w:val="00BF0707"/>
    <w:rsid w:val="00BF1856"/>
    <w:rsid w:val="00BF50C2"/>
    <w:rsid w:val="00C027D1"/>
    <w:rsid w:val="00C106DC"/>
    <w:rsid w:val="00C21566"/>
    <w:rsid w:val="00C40FE5"/>
    <w:rsid w:val="00C46B14"/>
    <w:rsid w:val="00C51982"/>
    <w:rsid w:val="00C52CC1"/>
    <w:rsid w:val="00C57581"/>
    <w:rsid w:val="00C602EF"/>
    <w:rsid w:val="00C60C9D"/>
    <w:rsid w:val="00C649DA"/>
    <w:rsid w:val="00C65EB9"/>
    <w:rsid w:val="00C75D21"/>
    <w:rsid w:val="00C827C7"/>
    <w:rsid w:val="00C82BF5"/>
    <w:rsid w:val="00C901CF"/>
    <w:rsid w:val="00C921B6"/>
    <w:rsid w:val="00C93B3E"/>
    <w:rsid w:val="00C944F3"/>
    <w:rsid w:val="00C958FC"/>
    <w:rsid w:val="00CA3A9F"/>
    <w:rsid w:val="00CA3B47"/>
    <w:rsid w:val="00CA6191"/>
    <w:rsid w:val="00CB2EFD"/>
    <w:rsid w:val="00CC39E3"/>
    <w:rsid w:val="00CD0494"/>
    <w:rsid w:val="00CD72D7"/>
    <w:rsid w:val="00CF73B7"/>
    <w:rsid w:val="00D0009C"/>
    <w:rsid w:val="00D0593B"/>
    <w:rsid w:val="00D11BAC"/>
    <w:rsid w:val="00D147BD"/>
    <w:rsid w:val="00D2135A"/>
    <w:rsid w:val="00D31F5E"/>
    <w:rsid w:val="00D41104"/>
    <w:rsid w:val="00D427CD"/>
    <w:rsid w:val="00D43490"/>
    <w:rsid w:val="00D51125"/>
    <w:rsid w:val="00D54412"/>
    <w:rsid w:val="00D74939"/>
    <w:rsid w:val="00D80129"/>
    <w:rsid w:val="00DA5243"/>
    <w:rsid w:val="00DB5152"/>
    <w:rsid w:val="00DB5340"/>
    <w:rsid w:val="00DB6891"/>
    <w:rsid w:val="00DC1421"/>
    <w:rsid w:val="00DC2F36"/>
    <w:rsid w:val="00DD5BD8"/>
    <w:rsid w:val="00DD70FC"/>
    <w:rsid w:val="00DE2490"/>
    <w:rsid w:val="00DF3793"/>
    <w:rsid w:val="00DF6451"/>
    <w:rsid w:val="00DF7048"/>
    <w:rsid w:val="00E04DB2"/>
    <w:rsid w:val="00E07FFA"/>
    <w:rsid w:val="00E108E2"/>
    <w:rsid w:val="00E22917"/>
    <w:rsid w:val="00E22D50"/>
    <w:rsid w:val="00E23A89"/>
    <w:rsid w:val="00E30A5F"/>
    <w:rsid w:val="00E36859"/>
    <w:rsid w:val="00E430C0"/>
    <w:rsid w:val="00E504FF"/>
    <w:rsid w:val="00E50693"/>
    <w:rsid w:val="00E5786C"/>
    <w:rsid w:val="00E6258F"/>
    <w:rsid w:val="00E62C8F"/>
    <w:rsid w:val="00E6502F"/>
    <w:rsid w:val="00E66CA3"/>
    <w:rsid w:val="00E70549"/>
    <w:rsid w:val="00E73861"/>
    <w:rsid w:val="00E74969"/>
    <w:rsid w:val="00E7740F"/>
    <w:rsid w:val="00E821B0"/>
    <w:rsid w:val="00E85493"/>
    <w:rsid w:val="00E86409"/>
    <w:rsid w:val="00EA3AE9"/>
    <w:rsid w:val="00EB2477"/>
    <w:rsid w:val="00EB45AC"/>
    <w:rsid w:val="00ED3A5F"/>
    <w:rsid w:val="00ED40DE"/>
    <w:rsid w:val="00EE22AC"/>
    <w:rsid w:val="00EF248F"/>
    <w:rsid w:val="00EF37A5"/>
    <w:rsid w:val="00EF7EA2"/>
    <w:rsid w:val="00F04A39"/>
    <w:rsid w:val="00F0609A"/>
    <w:rsid w:val="00F161A7"/>
    <w:rsid w:val="00F21295"/>
    <w:rsid w:val="00F2541C"/>
    <w:rsid w:val="00F26A19"/>
    <w:rsid w:val="00F304CB"/>
    <w:rsid w:val="00F30C72"/>
    <w:rsid w:val="00F42705"/>
    <w:rsid w:val="00F4671C"/>
    <w:rsid w:val="00F47509"/>
    <w:rsid w:val="00F51B00"/>
    <w:rsid w:val="00F576A5"/>
    <w:rsid w:val="00F83235"/>
    <w:rsid w:val="00F85A9E"/>
    <w:rsid w:val="00F957FC"/>
    <w:rsid w:val="00FC7FD3"/>
    <w:rsid w:val="00FD0BFC"/>
    <w:rsid w:val="00FE226F"/>
    <w:rsid w:val="00FF7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26"/>
    <w:pPr>
      <w:spacing w:after="0" w:line="276" w:lineRule="auto"/>
    </w:pPr>
    <w:rPr>
      <w:rFonts w:eastAsia="Times New Roman" w:cs="Times New Roman"/>
      <w:szCs w:val="24"/>
      <w:lang w:val="nb-NO" w:eastAsia="nb-NO"/>
    </w:rPr>
  </w:style>
  <w:style w:type="paragraph" w:styleId="Heading1">
    <w:name w:val="heading 1"/>
    <w:basedOn w:val="Normal"/>
    <w:next w:val="Normal"/>
    <w:link w:val="Heading1Char"/>
    <w:uiPriority w:val="9"/>
    <w:qFormat/>
    <w:rsid w:val="00EB45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45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45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45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45A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B45A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0526"/>
    <w:pPr>
      <w:tabs>
        <w:tab w:val="center" w:pos="4536"/>
        <w:tab w:val="right" w:pos="9072"/>
      </w:tabs>
    </w:pPr>
  </w:style>
  <w:style w:type="character" w:customStyle="1" w:styleId="HeaderChar">
    <w:name w:val="Header Char"/>
    <w:basedOn w:val="DefaultParagraphFont"/>
    <w:link w:val="Header"/>
    <w:rsid w:val="00A70526"/>
    <w:rPr>
      <w:rFonts w:eastAsia="Times New Roman" w:cs="Times New Roman"/>
      <w:szCs w:val="24"/>
      <w:lang w:val="nb-NO" w:eastAsia="nb-NO"/>
    </w:rPr>
  </w:style>
  <w:style w:type="paragraph" w:styleId="Footer">
    <w:name w:val="footer"/>
    <w:basedOn w:val="Normal"/>
    <w:link w:val="FooterChar"/>
    <w:uiPriority w:val="99"/>
    <w:rsid w:val="00A70526"/>
    <w:pPr>
      <w:tabs>
        <w:tab w:val="center" w:pos="4536"/>
        <w:tab w:val="right" w:pos="9072"/>
      </w:tabs>
    </w:pPr>
  </w:style>
  <w:style w:type="character" w:customStyle="1" w:styleId="FooterChar">
    <w:name w:val="Footer Char"/>
    <w:basedOn w:val="DefaultParagraphFont"/>
    <w:link w:val="Footer"/>
    <w:uiPriority w:val="99"/>
    <w:rsid w:val="00A70526"/>
    <w:rPr>
      <w:rFonts w:eastAsia="Times New Roman" w:cs="Times New Roman"/>
      <w:szCs w:val="24"/>
      <w:lang w:val="nb-NO" w:eastAsia="nb-NO"/>
    </w:rPr>
  </w:style>
  <w:style w:type="paragraph" w:styleId="ListParagraph">
    <w:name w:val="List Paragraph"/>
    <w:aliases w:val="SBS Saksliste forside"/>
    <w:basedOn w:val="Normal"/>
    <w:uiPriority w:val="34"/>
    <w:qFormat/>
    <w:rsid w:val="00EB45AC"/>
    <w:pPr>
      <w:numPr>
        <w:numId w:val="1"/>
      </w:numPr>
      <w:spacing w:line="240" w:lineRule="auto"/>
      <w:contextualSpacing/>
    </w:pPr>
    <w:rPr>
      <w:b/>
      <w:sz w:val="28"/>
    </w:rPr>
  </w:style>
  <w:style w:type="paragraph" w:styleId="NoSpacing">
    <w:name w:val="No Spacing"/>
    <w:uiPriority w:val="1"/>
    <w:qFormat/>
    <w:rsid w:val="00EB45AC"/>
    <w:pPr>
      <w:spacing w:after="0"/>
    </w:pPr>
    <w:rPr>
      <w:rFonts w:eastAsia="Times New Roman" w:cs="Times New Roman"/>
      <w:szCs w:val="24"/>
      <w:lang w:val="nb-NO" w:eastAsia="nb-NO"/>
    </w:rPr>
  </w:style>
  <w:style w:type="character" w:customStyle="1" w:styleId="Heading1Char">
    <w:name w:val="Heading 1 Char"/>
    <w:basedOn w:val="DefaultParagraphFont"/>
    <w:link w:val="Heading1"/>
    <w:uiPriority w:val="9"/>
    <w:rsid w:val="00EB45AC"/>
    <w:rPr>
      <w:rFonts w:asciiTheme="majorHAnsi" w:eastAsiaTheme="majorEastAsia" w:hAnsiTheme="majorHAnsi" w:cstheme="majorBidi"/>
      <w:b/>
      <w:bCs/>
      <w:color w:val="365F91" w:themeColor="accent1" w:themeShade="BF"/>
      <w:sz w:val="28"/>
      <w:szCs w:val="28"/>
      <w:lang w:val="nb-NO" w:eastAsia="nb-NO"/>
    </w:rPr>
  </w:style>
  <w:style w:type="character" w:customStyle="1" w:styleId="Heading2Char">
    <w:name w:val="Heading 2 Char"/>
    <w:basedOn w:val="DefaultParagraphFont"/>
    <w:link w:val="Heading2"/>
    <w:uiPriority w:val="9"/>
    <w:rsid w:val="00EB45AC"/>
    <w:rPr>
      <w:rFonts w:asciiTheme="majorHAnsi" w:eastAsiaTheme="majorEastAsia" w:hAnsiTheme="majorHAnsi" w:cstheme="majorBidi"/>
      <w:b/>
      <w:bCs/>
      <w:color w:val="4F81BD" w:themeColor="accent1"/>
      <w:sz w:val="26"/>
      <w:szCs w:val="26"/>
      <w:lang w:val="nb-NO" w:eastAsia="nb-NO"/>
    </w:rPr>
  </w:style>
  <w:style w:type="character" w:customStyle="1" w:styleId="Heading3Char">
    <w:name w:val="Heading 3 Char"/>
    <w:basedOn w:val="DefaultParagraphFont"/>
    <w:link w:val="Heading3"/>
    <w:uiPriority w:val="9"/>
    <w:rsid w:val="00EB45AC"/>
    <w:rPr>
      <w:rFonts w:asciiTheme="majorHAnsi" w:eastAsiaTheme="majorEastAsia" w:hAnsiTheme="majorHAnsi" w:cstheme="majorBidi"/>
      <w:b/>
      <w:bCs/>
      <w:color w:val="4F81BD" w:themeColor="accent1"/>
      <w:szCs w:val="24"/>
      <w:lang w:val="nb-NO" w:eastAsia="nb-NO"/>
    </w:rPr>
  </w:style>
  <w:style w:type="character" w:customStyle="1" w:styleId="Heading4Char">
    <w:name w:val="Heading 4 Char"/>
    <w:basedOn w:val="DefaultParagraphFont"/>
    <w:link w:val="Heading4"/>
    <w:uiPriority w:val="9"/>
    <w:rsid w:val="00EB45AC"/>
    <w:rPr>
      <w:rFonts w:asciiTheme="majorHAnsi" w:eastAsiaTheme="majorEastAsia" w:hAnsiTheme="majorHAnsi" w:cstheme="majorBidi"/>
      <w:b/>
      <w:bCs/>
      <w:i/>
      <w:iCs/>
      <w:color w:val="4F81BD" w:themeColor="accent1"/>
      <w:szCs w:val="24"/>
      <w:lang w:val="nb-NO" w:eastAsia="nb-NO"/>
    </w:rPr>
  </w:style>
  <w:style w:type="character" w:customStyle="1" w:styleId="Heading5Char">
    <w:name w:val="Heading 5 Char"/>
    <w:basedOn w:val="DefaultParagraphFont"/>
    <w:link w:val="Heading5"/>
    <w:uiPriority w:val="9"/>
    <w:rsid w:val="00EB45AC"/>
    <w:rPr>
      <w:rFonts w:asciiTheme="majorHAnsi" w:eastAsiaTheme="majorEastAsia" w:hAnsiTheme="majorHAnsi" w:cstheme="majorBidi"/>
      <w:color w:val="243F60" w:themeColor="accent1" w:themeShade="7F"/>
      <w:szCs w:val="24"/>
      <w:lang w:val="nb-NO" w:eastAsia="nb-NO"/>
    </w:rPr>
  </w:style>
  <w:style w:type="character" w:customStyle="1" w:styleId="Heading6Char">
    <w:name w:val="Heading 6 Char"/>
    <w:basedOn w:val="DefaultParagraphFont"/>
    <w:link w:val="Heading6"/>
    <w:uiPriority w:val="9"/>
    <w:rsid w:val="00EB45AC"/>
    <w:rPr>
      <w:rFonts w:asciiTheme="majorHAnsi" w:eastAsiaTheme="majorEastAsia" w:hAnsiTheme="majorHAnsi" w:cstheme="majorBidi"/>
      <w:i/>
      <w:iCs/>
      <w:color w:val="243F60" w:themeColor="accent1" w:themeShade="7F"/>
      <w:szCs w:val="24"/>
      <w:lang w:val="nb-NO" w:eastAsia="nb-NO"/>
    </w:rPr>
  </w:style>
  <w:style w:type="paragraph" w:customStyle="1" w:styleId="SBSToppsaksliste">
    <w:name w:val="SBS Topp saksliste"/>
    <w:basedOn w:val="Normal"/>
    <w:qFormat/>
    <w:rsid w:val="006A2FA0"/>
    <w:pPr>
      <w:spacing w:line="240" w:lineRule="auto"/>
      <w:jc w:val="center"/>
    </w:pPr>
    <w:rPr>
      <w:b/>
      <w:sz w:val="32"/>
    </w:rPr>
  </w:style>
  <w:style w:type="paragraph" w:customStyle="1" w:styleId="SBSSaknummer">
    <w:name w:val="SBS Sak nummer"/>
    <w:basedOn w:val="NoSpacing"/>
    <w:qFormat/>
    <w:rsid w:val="00A1251D"/>
    <w:rPr>
      <w:b/>
      <w:sz w:val="28"/>
      <w:szCs w:val="28"/>
    </w:rPr>
  </w:style>
  <w:style w:type="paragraph" w:customStyle="1" w:styleId="SBSSakslisteForside">
    <w:name w:val="SBS Saksliste Forside"/>
    <w:basedOn w:val="ListParagraph"/>
    <w:next w:val="Normal"/>
    <w:autoRedefine/>
    <w:qFormat/>
    <w:rsid w:val="00111CEC"/>
    <w:pPr>
      <w:numPr>
        <w:numId w:val="0"/>
      </w:numPr>
      <w:spacing w:after="120"/>
      <w:ind w:left="720"/>
    </w:pPr>
  </w:style>
  <w:style w:type="paragraph" w:customStyle="1" w:styleId="SBSOverskrift1">
    <w:name w:val="SBS Overskrift 1"/>
    <w:basedOn w:val="Normal"/>
    <w:next w:val="Normal"/>
    <w:qFormat/>
    <w:rsid w:val="0060062C"/>
    <w:pPr>
      <w:spacing w:line="360" w:lineRule="auto"/>
    </w:pPr>
    <w:rPr>
      <w:b/>
      <w:sz w:val="28"/>
      <w:szCs w:val="28"/>
    </w:rPr>
  </w:style>
  <w:style w:type="paragraph" w:customStyle="1" w:styleId="SBSBrdtekst">
    <w:name w:val="SBS Brødtekst"/>
    <w:basedOn w:val="Normal"/>
    <w:qFormat/>
    <w:rsid w:val="0060062C"/>
    <w:pPr>
      <w:spacing w:after="120" w:line="240" w:lineRule="auto"/>
    </w:pPr>
  </w:style>
  <w:style w:type="paragraph" w:customStyle="1" w:styleId="SBSOverskrift2">
    <w:name w:val="SBS Overskrift 2"/>
    <w:basedOn w:val="SBSOverskrift1"/>
    <w:next w:val="Normal"/>
    <w:autoRedefine/>
    <w:qFormat/>
    <w:rsid w:val="005F0C89"/>
    <w:pPr>
      <w:spacing w:before="120"/>
    </w:pPr>
    <w:rPr>
      <w:sz w:val="24"/>
      <w:szCs w:val="24"/>
    </w:rPr>
  </w:style>
  <w:style w:type="paragraph" w:styleId="FootnoteText">
    <w:name w:val="footnote text"/>
    <w:basedOn w:val="Normal"/>
    <w:link w:val="FootnoteTextChar"/>
    <w:uiPriority w:val="99"/>
    <w:semiHidden/>
    <w:unhideWhenUsed/>
    <w:rsid w:val="00CA3B47"/>
    <w:pPr>
      <w:spacing w:line="240" w:lineRule="auto"/>
    </w:pPr>
    <w:rPr>
      <w:sz w:val="20"/>
      <w:szCs w:val="20"/>
    </w:rPr>
  </w:style>
  <w:style w:type="character" w:customStyle="1" w:styleId="FootnoteTextChar">
    <w:name w:val="Footnote Text Char"/>
    <w:basedOn w:val="DefaultParagraphFont"/>
    <w:link w:val="FootnoteText"/>
    <w:uiPriority w:val="99"/>
    <w:semiHidden/>
    <w:rsid w:val="00CA3B47"/>
    <w:rPr>
      <w:rFonts w:eastAsia="Times New Roman" w:cs="Times New Roman"/>
      <w:sz w:val="20"/>
      <w:szCs w:val="20"/>
      <w:lang w:val="nb-NO" w:eastAsia="nb-NO"/>
    </w:rPr>
  </w:style>
  <w:style w:type="character" w:styleId="FootnoteReference">
    <w:name w:val="footnote reference"/>
    <w:basedOn w:val="DefaultParagraphFont"/>
    <w:uiPriority w:val="99"/>
    <w:semiHidden/>
    <w:unhideWhenUsed/>
    <w:rsid w:val="00CA3B47"/>
    <w:rPr>
      <w:vertAlign w:val="superscript"/>
    </w:rPr>
  </w:style>
  <w:style w:type="table" w:styleId="TableGrid">
    <w:name w:val="Table Grid"/>
    <w:basedOn w:val="TableNormal"/>
    <w:uiPriority w:val="59"/>
    <w:rsid w:val="005B681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BSStyretinstillingoverskrift">
    <w:name w:val="SBS Styret instilling overskrift"/>
    <w:basedOn w:val="SBSOverskrift1"/>
    <w:qFormat/>
    <w:rsid w:val="0048529F"/>
    <w:pPr>
      <w:spacing w:line="240" w:lineRule="auto"/>
    </w:pPr>
    <w:rPr>
      <w:sz w:val="24"/>
      <w:u w:val="single"/>
    </w:rPr>
  </w:style>
  <w:style w:type="paragraph" w:styleId="BalloonText">
    <w:name w:val="Balloon Text"/>
    <w:basedOn w:val="Normal"/>
    <w:link w:val="BalloonTextChar"/>
    <w:uiPriority w:val="99"/>
    <w:semiHidden/>
    <w:unhideWhenUsed/>
    <w:rsid w:val="006B16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34"/>
    <w:rPr>
      <w:rFonts w:ascii="Tahoma" w:eastAsia="Times New Roman" w:hAnsi="Tahoma" w:cs="Tahoma"/>
      <w:sz w:val="16"/>
      <w:szCs w:val="16"/>
      <w:lang w:val="nb-NO" w:eastAsia="nb-NO"/>
    </w:rPr>
  </w:style>
  <w:style w:type="paragraph" w:styleId="PlainText">
    <w:name w:val="Plain Text"/>
    <w:basedOn w:val="Normal"/>
    <w:link w:val="PlainTextChar"/>
    <w:uiPriority w:val="99"/>
    <w:semiHidden/>
    <w:unhideWhenUsed/>
    <w:rsid w:val="00DF7048"/>
    <w:pPr>
      <w:spacing w:line="240" w:lineRule="auto"/>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DF7048"/>
    <w:rPr>
      <w:rFonts w:ascii="Calibri" w:hAnsi="Calibri" w:cs="Consolas"/>
      <w:sz w:val="22"/>
      <w:szCs w:val="21"/>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26"/>
    <w:pPr>
      <w:spacing w:after="0" w:line="276" w:lineRule="auto"/>
    </w:pPr>
    <w:rPr>
      <w:rFonts w:eastAsia="Times New Roman" w:cs="Times New Roman"/>
      <w:szCs w:val="24"/>
      <w:lang w:val="nb-NO" w:eastAsia="nb-NO"/>
    </w:rPr>
  </w:style>
  <w:style w:type="paragraph" w:styleId="Heading1">
    <w:name w:val="heading 1"/>
    <w:basedOn w:val="Normal"/>
    <w:next w:val="Normal"/>
    <w:link w:val="Heading1Char"/>
    <w:uiPriority w:val="9"/>
    <w:qFormat/>
    <w:rsid w:val="00EB45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45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45A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B45A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B45A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B45A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0526"/>
    <w:pPr>
      <w:tabs>
        <w:tab w:val="center" w:pos="4536"/>
        <w:tab w:val="right" w:pos="9072"/>
      </w:tabs>
    </w:pPr>
  </w:style>
  <w:style w:type="character" w:customStyle="1" w:styleId="HeaderChar">
    <w:name w:val="Header Char"/>
    <w:basedOn w:val="DefaultParagraphFont"/>
    <w:link w:val="Header"/>
    <w:rsid w:val="00A70526"/>
    <w:rPr>
      <w:rFonts w:eastAsia="Times New Roman" w:cs="Times New Roman"/>
      <w:szCs w:val="24"/>
      <w:lang w:val="nb-NO" w:eastAsia="nb-NO"/>
    </w:rPr>
  </w:style>
  <w:style w:type="paragraph" w:styleId="Footer">
    <w:name w:val="footer"/>
    <w:basedOn w:val="Normal"/>
    <w:link w:val="FooterChar"/>
    <w:uiPriority w:val="99"/>
    <w:rsid w:val="00A70526"/>
    <w:pPr>
      <w:tabs>
        <w:tab w:val="center" w:pos="4536"/>
        <w:tab w:val="right" w:pos="9072"/>
      </w:tabs>
    </w:pPr>
  </w:style>
  <w:style w:type="character" w:customStyle="1" w:styleId="FooterChar">
    <w:name w:val="Footer Char"/>
    <w:basedOn w:val="DefaultParagraphFont"/>
    <w:link w:val="Footer"/>
    <w:uiPriority w:val="99"/>
    <w:rsid w:val="00A70526"/>
    <w:rPr>
      <w:rFonts w:eastAsia="Times New Roman" w:cs="Times New Roman"/>
      <w:szCs w:val="24"/>
      <w:lang w:val="nb-NO" w:eastAsia="nb-NO"/>
    </w:rPr>
  </w:style>
  <w:style w:type="paragraph" w:styleId="ListParagraph">
    <w:name w:val="List Paragraph"/>
    <w:aliases w:val="SBS Saksliste forside"/>
    <w:basedOn w:val="Normal"/>
    <w:uiPriority w:val="34"/>
    <w:qFormat/>
    <w:rsid w:val="00EB45AC"/>
    <w:pPr>
      <w:numPr>
        <w:numId w:val="1"/>
      </w:numPr>
      <w:spacing w:line="240" w:lineRule="auto"/>
      <w:contextualSpacing/>
    </w:pPr>
    <w:rPr>
      <w:b/>
      <w:sz w:val="28"/>
    </w:rPr>
  </w:style>
  <w:style w:type="paragraph" w:styleId="NoSpacing">
    <w:name w:val="No Spacing"/>
    <w:uiPriority w:val="1"/>
    <w:qFormat/>
    <w:rsid w:val="00EB45AC"/>
    <w:pPr>
      <w:spacing w:after="0"/>
    </w:pPr>
    <w:rPr>
      <w:rFonts w:eastAsia="Times New Roman" w:cs="Times New Roman"/>
      <w:szCs w:val="24"/>
      <w:lang w:val="nb-NO" w:eastAsia="nb-NO"/>
    </w:rPr>
  </w:style>
  <w:style w:type="character" w:customStyle="1" w:styleId="Heading1Char">
    <w:name w:val="Heading 1 Char"/>
    <w:basedOn w:val="DefaultParagraphFont"/>
    <w:link w:val="Heading1"/>
    <w:uiPriority w:val="9"/>
    <w:rsid w:val="00EB45AC"/>
    <w:rPr>
      <w:rFonts w:asciiTheme="majorHAnsi" w:eastAsiaTheme="majorEastAsia" w:hAnsiTheme="majorHAnsi" w:cstheme="majorBidi"/>
      <w:b/>
      <w:bCs/>
      <w:color w:val="365F91" w:themeColor="accent1" w:themeShade="BF"/>
      <w:sz w:val="28"/>
      <w:szCs w:val="28"/>
      <w:lang w:val="nb-NO" w:eastAsia="nb-NO"/>
    </w:rPr>
  </w:style>
  <w:style w:type="character" w:customStyle="1" w:styleId="Heading2Char">
    <w:name w:val="Heading 2 Char"/>
    <w:basedOn w:val="DefaultParagraphFont"/>
    <w:link w:val="Heading2"/>
    <w:uiPriority w:val="9"/>
    <w:rsid w:val="00EB45AC"/>
    <w:rPr>
      <w:rFonts w:asciiTheme="majorHAnsi" w:eastAsiaTheme="majorEastAsia" w:hAnsiTheme="majorHAnsi" w:cstheme="majorBidi"/>
      <w:b/>
      <w:bCs/>
      <w:color w:val="4F81BD" w:themeColor="accent1"/>
      <w:sz w:val="26"/>
      <w:szCs w:val="26"/>
      <w:lang w:val="nb-NO" w:eastAsia="nb-NO"/>
    </w:rPr>
  </w:style>
  <w:style w:type="character" w:customStyle="1" w:styleId="Heading3Char">
    <w:name w:val="Heading 3 Char"/>
    <w:basedOn w:val="DefaultParagraphFont"/>
    <w:link w:val="Heading3"/>
    <w:uiPriority w:val="9"/>
    <w:rsid w:val="00EB45AC"/>
    <w:rPr>
      <w:rFonts w:asciiTheme="majorHAnsi" w:eastAsiaTheme="majorEastAsia" w:hAnsiTheme="majorHAnsi" w:cstheme="majorBidi"/>
      <w:b/>
      <w:bCs/>
      <w:color w:val="4F81BD" w:themeColor="accent1"/>
      <w:szCs w:val="24"/>
      <w:lang w:val="nb-NO" w:eastAsia="nb-NO"/>
    </w:rPr>
  </w:style>
  <w:style w:type="character" w:customStyle="1" w:styleId="Heading4Char">
    <w:name w:val="Heading 4 Char"/>
    <w:basedOn w:val="DefaultParagraphFont"/>
    <w:link w:val="Heading4"/>
    <w:uiPriority w:val="9"/>
    <w:rsid w:val="00EB45AC"/>
    <w:rPr>
      <w:rFonts w:asciiTheme="majorHAnsi" w:eastAsiaTheme="majorEastAsia" w:hAnsiTheme="majorHAnsi" w:cstheme="majorBidi"/>
      <w:b/>
      <w:bCs/>
      <w:i/>
      <w:iCs/>
      <w:color w:val="4F81BD" w:themeColor="accent1"/>
      <w:szCs w:val="24"/>
      <w:lang w:val="nb-NO" w:eastAsia="nb-NO"/>
    </w:rPr>
  </w:style>
  <w:style w:type="character" w:customStyle="1" w:styleId="Heading5Char">
    <w:name w:val="Heading 5 Char"/>
    <w:basedOn w:val="DefaultParagraphFont"/>
    <w:link w:val="Heading5"/>
    <w:uiPriority w:val="9"/>
    <w:rsid w:val="00EB45AC"/>
    <w:rPr>
      <w:rFonts w:asciiTheme="majorHAnsi" w:eastAsiaTheme="majorEastAsia" w:hAnsiTheme="majorHAnsi" w:cstheme="majorBidi"/>
      <w:color w:val="243F60" w:themeColor="accent1" w:themeShade="7F"/>
      <w:szCs w:val="24"/>
      <w:lang w:val="nb-NO" w:eastAsia="nb-NO"/>
    </w:rPr>
  </w:style>
  <w:style w:type="character" w:customStyle="1" w:styleId="Heading6Char">
    <w:name w:val="Heading 6 Char"/>
    <w:basedOn w:val="DefaultParagraphFont"/>
    <w:link w:val="Heading6"/>
    <w:uiPriority w:val="9"/>
    <w:rsid w:val="00EB45AC"/>
    <w:rPr>
      <w:rFonts w:asciiTheme="majorHAnsi" w:eastAsiaTheme="majorEastAsia" w:hAnsiTheme="majorHAnsi" w:cstheme="majorBidi"/>
      <w:i/>
      <w:iCs/>
      <w:color w:val="243F60" w:themeColor="accent1" w:themeShade="7F"/>
      <w:szCs w:val="24"/>
      <w:lang w:val="nb-NO" w:eastAsia="nb-NO"/>
    </w:rPr>
  </w:style>
  <w:style w:type="paragraph" w:customStyle="1" w:styleId="SBSToppsaksliste">
    <w:name w:val="SBS Topp saksliste"/>
    <w:basedOn w:val="Normal"/>
    <w:qFormat/>
    <w:rsid w:val="006A2FA0"/>
    <w:pPr>
      <w:spacing w:line="240" w:lineRule="auto"/>
      <w:jc w:val="center"/>
    </w:pPr>
    <w:rPr>
      <w:b/>
      <w:sz w:val="32"/>
    </w:rPr>
  </w:style>
  <w:style w:type="paragraph" w:customStyle="1" w:styleId="SBSSaknummer">
    <w:name w:val="SBS Sak nummer"/>
    <w:basedOn w:val="NoSpacing"/>
    <w:qFormat/>
    <w:rsid w:val="00A1251D"/>
    <w:rPr>
      <w:b/>
      <w:sz w:val="28"/>
      <w:szCs w:val="28"/>
    </w:rPr>
  </w:style>
  <w:style w:type="paragraph" w:customStyle="1" w:styleId="SBSSakslisteForside">
    <w:name w:val="SBS Saksliste Forside"/>
    <w:basedOn w:val="ListParagraph"/>
    <w:next w:val="Normal"/>
    <w:autoRedefine/>
    <w:qFormat/>
    <w:rsid w:val="00111CEC"/>
    <w:pPr>
      <w:numPr>
        <w:numId w:val="0"/>
      </w:numPr>
      <w:spacing w:after="120"/>
      <w:ind w:left="720"/>
    </w:pPr>
  </w:style>
  <w:style w:type="paragraph" w:customStyle="1" w:styleId="SBSOverskrift1">
    <w:name w:val="SBS Overskrift 1"/>
    <w:basedOn w:val="Normal"/>
    <w:next w:val="Normal"/>
    <w:qFormat/>
    <w:rsid w:val="0060062C"/>
    <w:pPr>
      <w:spacing w:line="360" w:lineRule="auto"/>
    </w:pPr>
    <w:rPr>
      <w:b/>
      <w:sz w:val="28"/>
      <w:szCs w:val="28"/>
    </w:rPr>
  </w:style>
  <w:style w:type="paragraph" w:customStyle="1" w:styleId="SBSBrdtekst">
    <w:name w:val="SBS Brødtekst"/>
    <w:basedOn w:val="Normal"/>
    <w:qFormat/>
    <w:rsid w:val="0060062C"/>
    <w:pPr>
      <w:spacing w:after="120" w:line="240" w:lineRule="auto"/>
    </w:pPr>
  </w:style>
  <w:style w:type="paragraph" w:customStyle="1" w:styleId="SBSOverskrift2">
    <w:name w:val="SBS Overskrift 2"/>
    <w:basedOn w:val="SBSOverskrift1"/>
    <w:next w:val="Normal"/>
    <w:autoRedefine/>
    <w:qFormat/>
    <w:rsid w:val="005F0C89"/>
    <w:pPr>
      <w:spacing w:before="120"/>
    </w:pPr>
    <w:rPr>
      <w:sz w:val="24"/>
      <w:szCs w:val="24"/>
    </w:rPr>
  </w:style>
  <w:style w:type="paragraph" w:styleId="FootnoteText">
    <w:name w:val="footnote text"/>
    <w:basedOn w:val="Normal"/>
    <w:link w:val="FootnoteTextChar"/>
    <w:uiPriority w:val="99"/>
    <w:semiHidden/>
    <w:unhideWhenUsed/>
    <w:rsid w:val="00CA3B47"/>
    <w:pPr>
      <w:spacing w:line="240" w:lineRule="auto"/>
    </w:pPr>
    <w:rPr>
      <w:sz w:val="20"/>
      <w:szCs w:val="20"/>
    </w:rPr>
  </w:style>
  <w:style w:type="character" w:customStyle="1" w:styleId="FootnoteTextChar">
    <w:name w:val="Footnote Text Char"/>
    <w:basedOn w:val="DefaultParagraphFont"/>
    <w:link w:val="FootnoteText"/>
    <w:uiPriority w:val="99"/>
    <w:semiHidden/>
    <w:rsid w:val="00CA3B47"/>
    <w:rPr>
      <w:rFonts w:eastAsia="Times New Roman" w:cs="Times New Roman"/>
      <w:sz w:val="20"/>
      <w:szCs w:val="20"/>
      <w:lang w:val="nb-NO" w:eastAsia="nb-NO"/>
    </w:rPr>
  </w:style>
  <w:style w:type="character" w:styleId="FootnoteReference">
    <w:name w:val="footnote reference"/>
    <w:basedOn w:val="DefaultParagraphFont"/>
    <w:uiPriority w:val="99"/>
    <w:semiHidden/>
    <w:unhideWhenUsed/>
    <w:rsid w:val="00CA3B47"/>
    <w:rPr>
      <w:vertAlign w:val="superscript"/>
    </w:rPr>
  </w:style>
  <w:style w:type="table" w:styleId="TableGrid">
    <w:name w:val="Table Grid"/>
    <w:basedOn w:val="TableNormal"/>
    <w:uiPriority w:val="59"/>
    <w:rsid w:val="005B681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BSStyretinstillingoverskrift">
    <w:name w:val="SBS Styret instilling overskrift"/>
    <w:basedOn w:val="SBSOverskrift1"/>
    <w:qFormat/>
    <w:rsid w:val="0048529F"/>
    <w:pPr>
      <w:spacing w:line="240" w:lineRule="auto"/>
    </w:pPr>
    <w:rPr>
      <w:sz w:val="24"/>
      <w:u w:val="single"/>
    </w:rPr>
  </w:style>
  <w:style w:type="paragraph" w:styleId="BalloonText">
    <w:name w:val="Balloon Text"/>
    <w:basedOn w:val="Normal"/>
    <w:link w:val="BalloonTextChar"/>
    <w:uiPriority w:val="99"/>
    <w:semiHidden/>
    <w:unhideWhenUsed/>
    <w:rsid w:val="006B163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634"/>
    <w:rPr>
      <w:rFonts w:ascii="Tahoma" w:eastAsia="Times New Roman" w:hAnsi="Tahoma" w:cs="Tahoma"/>
      <w:sz w:val="16"/>
      <w:szCs w:val="16"/>
      <w:lang w:val="nb-NO" w:eastAsia="nb-NO"/>
    </w:rPr>
  </w:style>
  <w:style w:type="paragraph" w:styleId="PlainText">
    <w:name w:val="Plain Text"/>
    <w:basedOn w:val="Normal"/>
    <w:link w:val="PlainTextChar"/>
    <w:uiPriority w:val="99"/>
    <w:semiHidden/>
    <w:unhideWhenUsed/>
    <w:rsid w:val="00DF7048"/>
    <w:pPr>
      <w:spacing w:line="240" w:lineRule="auto"/>
    </w:pPr>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semiHidden/>
    <w:rsid w:val="00DF7048"/>
    <w:rPr>
      <w:rFonts w:ascii="Calibri" w:hAnsi="Calibri" w:cs="Consolas"/>
      <w:sz w:val="22"/>
      <w:szCs w:val="21"/>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037446">
      <w:bodyDiv w:val="1"/>
      <w:marLeft w:val="0"/>
      <w:marRight w:val="0"/>
      <w:marTop w:val="0"/>
      <w:marBottom w:val="0"/>
      <w:divBdr>
        <w:top w:val="none" w:sz="0" w:space="0" w:color="auto"/>
        <w:left w:val="none" w:sz="0" w:space="0" w:color="auto"/>
        <w:bottom w:val="none" w:sz="0" w:space="0" w:color="auto"/>
        <w:right w:val="none" w:sz="0" w:space="0" w:color="auto"/>
      </w:divBdr>
    </w:div>
    <w:div w:id="7196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F4959-8E81-43FE-966B-8C4242CD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23</Pages>
  <Words>2677</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Schneider Electric</Company>
  <LinksUpToDate>false</LinksUpToDate>
  <CharactersWithSpaces>16833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Schneider Electric</dc:creator>
  <cp:lastModifiedBy>Cathrine Dalan</cp:lastModifiedBy>
  <cp:revision>96</cp:revision>
  <cp:lastPrinted>2012-04-12T05:48:00Z</cp:lastPrinted>
  <dcterms:created xsi:type="dcterms:W3CDTF">2013-02-03T19:25:00Z</dcterms:created>
  <dcterms:modified xsi:type="dcterms:W3CDTF">2013-04-15T16:35:00Z</dcterms:modified>
</cp:coreProperties>
</file>